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F44F22" w14:textId="77777777" w:rsidR="0079317A" w:rsidRPr="00915681" w:rsidRDefault="0079317A" w:rsidP="00915681">
      <w:pPr>
        <w:autoSpaceDE w:val="0"/>
        <w:autoSpaceDN w:val="0"/>
        <w:adjustRightInd w:val="0"/>
        <w:spacing w:after="0" w:line="264" w:lineRule="auto"/>
        <w:jc w:val="both"/>
        <w:rPr>
          <w:rFonts w:ascii="Verdana" w:hAnsi="Verdana" w:cstheme="minorHAnsi"/>
          <w:sz w:val="18"/>
          <w:szCs w:val="18"/>
        </w:rPr>
      </w:pPr>
    </w:p>
    <w:p w14:paraId="598C9395" w14:textId="77777777" w:rsidR="0058442D" w:rsidRPr="00915681" w:rsidRDefault="0058442D" w:rsidP="00915681">
      <w:pPr>
        <w:autoSpaceDE w:val="0"/>
        <w:autoSpaceDN w:val="0"/>
        <w:adjustRightInd w:val="0"/>
        <w:spacing w:after="0" w:line="264" w:lineRule="auto"/>
        <w:jc w:val="both"/>
        <w:rPr>
          <w:rFonts w:ascii="Verdana" w:hAnsi="Verdana" w:cstheme="minorHAnsi"/>
          <w:sz w:val="18"/>
          <w:szCs w:val="18"/>
        </w:rPr>
      </w:pPr>
    </w:p>
    <w:p w14:paraId="0106AFDD" w14:textId="77777777" w:rsidR="0058442D" w:rsidRPr="00915681" w:rsidRDefault="0058442D" w:rsidP="00915681">
      <w:pPr>
        <w:autoSpaceDE w:val="0"/>
        <w:autoSpaceDN w:val="0"/>
        <w:adjustRightInd w:val="0"/>
        <w:spacing w:after="0" w:line="264" w:lineRule="auto"/>
        <w:jc w:val="both"/>
        <w:rPr>
          <w:rFonts w:ascii="Verdana" w:hAnsi="Verdana" w:cstheme="minorHAnsi"/>
          <w:sz w:val="18"/>
          <w:szCs w:val="18"/>
        </w:rPr>
      </w:pPr>
    </w:p>
    <w:p w14:paraId="78955553" w14:textId="77777777" w:rsidR="0058442D" w:rsidRPr="00915681" w:rsidRDefault="0058442D" w:rsidP="00915681">
      <w:pPr>
        <w:autoSpaceDE w:val="0"/>
        <w:autoSpaceDN w:val="0"/>
        <w:adjustRightInd w:val="0"/>
        <w:spacing w:after="0" w:line="264" w:lineRule="auto"/>
        <w:jc w:val="both"/>
        <w:rPr>
          <w:rFonts w:ascii="Verdana" w:hAnsi="Verdana" w:cstheme="minorHAnsi"/>
          <w:sz w:val="18"/>
          <w:szCs w:val="18"/>
        </w:rPr>
      </w:pPr>
    </w:p>
    <w:p w14:paraId="13F73928" w14:textId="77777777" w:rsidR="0058442D" w:rsidRPr="00915681" w:rsidRDefault="0058442D" w:rsidP="00915681">
      <w:pPr>
        <w:autoSpaceDE w:val="0"/>
        <w:autoSpaceDN w:val="0"/>
        <w:adjustRightInd w:val="0"/>
        <w:spacing w:after="0" w:line="264" w:lineRule="auto"/>
        <w:jc w:val="both"/>
        <w:rPr>
          <w:rFonts w:ascii="Verdana" w:hAnsi="Verdana" w:cstheme="minorHAnsi"/>
          <w:sz w:val="18"/>
          <w:szCs w:val="18"/>
        </w:rPr>
      </w:pPr>
    </w:p>
    <w:p w14:paraId="0E58770C" w14:textId="77777777" w:rsidR="0058442D" w:rsidRPr="00915681" w:rsidRDefault="0058442D" w:rsidP="00915681">
      <w:pPr>
        <w:autoSpaceDE w:val="0"/>
        <w:autoSpaceDN w:val="0"/>
        <w:adjustRightInd w:val="0"/>
        <w:spacing w:after="0" w:line="264" w:lineRule="auto"/>
        <w:jc w:val="both"/>
        <w:rPr>
          <w:rFonts w:ascii="Verdana" w:hAnsi="Verdana" w:cstheme="minorHAnsi"/>
          <w:sz w:val="18"/>
          <w:szCs w:val="18"/>
        </w:rPr>
      </w:pPr>
    </w:p>
    <w:p w14:paraId="72DBADB8" w14:textId="77777777" w:rsidR="0058442D" w:rsidRPr="00915681" w:rsidRDefault="0058442D" w:rsidP="00915681">
      <w:pPr>
        <w:autoSpaceDE w:val="0"/>
        <w:autoSpaceDN w:val="0"/>
        <w:adjustRightInd w:val="0"/>
        <w:spacing w:after="0" w:line="264" w:lineRule="auto"/>
        <w:jc w:val="both"/>
        <w:rPr>
          <w:rFonts w:ascii="Verdana" w:hAnsi="Verdana" w:cstheme="minorHAnsi"/>
          <w:sz w:val="18"/>
          <w:szCs w:val="18"/>
        </w:rPr>
      </w:pPr>
    </w:p>
    <w:p w14:paraId="70A46C0B" w14:textId="77777777" w:rsidR="0058442D" w:rsidRPr="00915681" w:rsidRDefault="0058442D" w:rsidP="00915681">
      <w:pPr>
        <w:autoSpaceDE w:val="0"/>
        <w:autoSpaceDN w:val="0"/>
        <w:adjustRightInd w:val="0"/>
        <w:spacing w:after="0" w:line="264" w:lineRule="auto"/>
        <w:jc w:val="both"/>
        <w:rPr>
          <w:rFonts w:ascii="Verdana" w:hAnsi="Verdana" w:cstheme="minorHAnsi"/>
          <w:sz w:val="18"/>
          <w:szCs w:val="18"/>
        </w:rPr>
      </w:pPr>
    </w:p>
    <w:p w14:paraId="6ED1DA1B" w14:textId="77777777" w:rsidR="0058442D" w:rsidRPr="00915681" w:rsidRDefault="0058442D" w:rsidP="00915681">
      <w:pPr>
        <w:autoSpaceDE w:val="0"/>
        <w:autoSpaceDN w:val="0"/>
        <w:adjustRightInd w:val="0"/>
        <w:spacing w:after="0" w:line="264" w:lineRule="auto"/>
        <w:jc w:val="both"/>
        <w:rPr>
          <w:rFonts w:ascii="Verdana" w:hAnsi="Verdana" w:cstheme="minorHAnsi"/>
          <w:sz w:val="18"/>
          <w:szCs w:val="18"/>
        </w:rPr>
      </w:pPr>
    </w:p>
    <w:p w14:paraId="03A91E3F" w14:textId="77777777" w:rsidR="0058442D" w:rsidRPr="00915681" w:rsidRDefault="0058442D" w:rsidP="00915681">
      <w:pPr>
        <w:autoSpaceDE w:val="0"/>
        <w:autoSpaceDN w:val="0"/>
        <w:adjustRightInd w:val="0"/>
        <w:spacing w:after="0" w:line="264" w:lineRule="auto"/>
        <w:jc w:val="both"/>
        <w:rPr>
          <w:rFonts w:ascii="Verdana" w:hAnsi="Verdana" w:cstheme="minorHAnsi"/>
          <w:sz w:val="18"/>
          <w:szCs w:val="18"/>
        </w:rPr>
      </w:pPr>
    </w:p>
    <w:p w14:paraId="09FA01AD" w14:textId="77777777" w:rsidR="0058442D" w:rsidRPr="00915681" w:rsidRDefault="0058442D" w:rsidP="00915681">
      <w:pPr>
        <w:autoSpaceDE w:val="0"/>
        <w:autoSpaceDN w:val="0"/>
        <w:adjustRightInd w:val="0"/>
        <w:spacing w:after="0" w:line="264" w:lineRule="auto"/>
        <w:jc w:val="both"/>
        <w:rPr>
          <w:rFonts w:ascii="Verdana" w:hAnsi="Verdana" w:cstheme="minorHAnsi"/>
          <w:sz w:val="18"/>
          <w:szCs w:val="18"/>
        </w:rPr>
      </w:pPr>
    </w:p>
    <w:p w14:paraId="571EF275" w14:textId="77777777" w:rsidR="0058442D" w:rsidRPr="00915681" w:rsidRDefault="0058442D" w:rsidP="00915681">
      <w:pPr>
        <w:autoSpaceDE w:val="0"/>
        <w:autoSpaceDN w:val="0"/>
        <w:adjustRightInd w:val="0"/>
        <w:spacing w:after="0" w:line="264" w:lineRule="auto"/>
        <w:jc w:val="both"/>
        <w:rPr>
          <w:rFonts w:ascii="Verdana" w:hAnsi="Verdana" w:cstheme="minorHAnsi"/>
          <w:sz w:val="18"/>
          <w:szCs w:val="18"/>
        </w:rPr>
      </w:pPr>
    </w:p>
    <w:p w14:paraId="59485D93" w14:textId="77777777" w:rsidR="006B0BF9" w:rsidRPr="00915681" w:rsidRDefault="006B0BF9" w:rsidP="00915681">
      <w:pPr>
        <w:autoSpaceDE w:val="0"/>
        <w:autoSpaceDN w:val="0"/>
        <w:adjustRightInd w:val="0"/>
        <w:spacing w:after="0" w:line="264" w:lineRule="auto"/>
        <w:jc w:val="both"/>
        <w:rPr>
          <w:rFonts w:ascii="Verdana" w:hAnsi="Verdana" w:cstheme="minorHAnsi"/>
          <w:sz w:val="18"/>
          <w:szCs w:val="18"/>
        </w:rPr>
      </w:pPr>
    </w:p>
    <w:p w14:paraId="483ABFE5" w14:textId="77777777" w:rsidR="006B0BF9" w:rsidRPr="00915681" w:rsidRDefault="006B0BF9" w:rsidP="00915681">
      <w:pPr>
        <w:autoSpaceDE w:val="0"/>
        <w:autoSpaceDN w:val="0"/>
        <w:adjustRightInd w:val="0"/>
        <w:spacing w:after="0" w:line="264" w:lineRule="auto"/>
        <w:jc w:val="both"/>
        <w:rPr>
          <w:rFonts w:ascii="Verdana" w:hAnsi="Verdana" w:cstheme="minorHAnsi"/>
          <w:sz w:val="18"/>
          <w:szCs w:val="18"/>
        </w:rPr>
      </w:pPr>
    </w:p>
    <w:p w14:paraId="10E098D3" w14:textId="77777777" w:rsidR="006B0BF9" w:rsidRPr="00915681" w:rsidRDefault="006B0BF9" w:rsidP="00915681">
      <w:pPr>
        <w:spacing w:line="264" w:lineRule="auto"/>
        <w:jc w:val="center"/>
        <w:rPr>
          <w:rFonts w:ascii="Verdana" w:hAnsi="Verdana" w:cstheme="minorHAnsi"/>
          <w:lang w:val="en-GB"/>
        </w:rPr>
      </w:pPr>
      <w:r w:rsidRPr="00915681">
        <w:rPr>
          <w:rFonts w:ascii="Verdana" w:hAnsi="Verdana" w:cstheme="minorHAnsi"/>
          <w:lang w:val="en-GB"/>
        </w:rPr>
        <w:t>APM Terminals Pipavav</w:t>
      </w:r>
    </w:p>
    <w:p w14:paraId="135387F5" w14:textId="40CF2799" w:rsidR="006B0BF9" w:rsidRPr="00915681" w:rsidRDefault="008F324F" w:rsidP="00915681">
      <w:pPr>
        <w:spacing w:line="264" w:lineRule="auto"/>
        <w:jc w:val="center"/>
        <w:rPr>
          <w:rFonts w:ascii="Verdana" w:hAnsi="Verdana" w:cstheme="minorHAnsi"/>
          <w:lang w:val="en-GB"/>
        </w:rPr>
      </w:pPr>
      <w:r w:rsidRPr="00915681">
        <w:rPr>
          <w:rFonts w:ascii="Verdana" w:hAnsi="Verdana" w:cstheme="minorHAnsi"/>
          <w:lang w:val="en-GB"/>
        </w:rPr>
        <w:t>GUJARAT PIPAVAV PORT LIMITED</w:t>
      </w:r>
    </w:p>
    <w:p w14:paraId="0693896A" w14:textId="77777777" w:rsidR="006B0BF9" w:rsidRPr="00915681" w:rsidRDefault="006B0BF9" w:rsidP="00915681">
      <w:pPr>
        <w:spacing w:line="264" w:lineRule="auto"/>
        <w:jc w:val="center"/>
        <w:rPr>
          <w:rFonts w:ascii="Verdana" w:hAnsi="Verdana" w:cstheme="minorHAnsi"/>
          <w:lang w:val="en-GB"/>
        </w:rPr>
      </w:pPr>
    </w:p>
    <w:p w14:paraId="650B5EF4" w14:textId="3483CEF9" w:rsidR="00853249" w:rsidRPr="00915681" w:rsidRDefault="00853249" w:rsidP="00915681">
      <w:pPr>
        <w:spacing w:line="264" w:lineRule="auto"/>
        <w:jc w:val="center"/>
        <w:rPr>
          <w:rFonts w:ascii="Verdana" w:hAnsi="Verdana" w:cstheme="minorHAnsi"/>
          <w:lang w:val="en-GB"/>
        </w:rPr>
      </w:pPr>
      <w:r w:rsidRPr="00915681">
        <w:rPr>
          <w:rFonts w:ascii="Verdana" w:hAnsi="Verdana" w:cstheme="minorHAnsi"/>
          <w:lang w:val="en-GB"/>
        </w:rPr>
        <w:t>Request for Quotation</w:t>
      </w:r>
    </w:p>
    <w:p w14:paraId="0046A05E" w14:textId="77777777" w:rsidR="006B0BF9" w:rsidRPr="00915681" w:rsidRDefault="006B0BF9" w:rsidP="00915681">
      <w:pPr>
        <w:spacing w:line="264" w:lineRule="auto"/>
        <w:jc w:val="center"/>
        <w:rPr>
          <w:rFonts w:ascii="Verdana" w:hAnsi="Verdana" w:cstheme="minorHAnsi"/>
          <w:lang w:val="en-GB"/>
        </w:rPr>
      </w:pPr>
      <w:r w:rsidRPr="00915681">
        <w:rPr>
          <w:rFonts w:ascii="Verdana" w:hAnsi="Verdana" w:cstheme="minorHAnsi"/>
          <w:lang w:val="en-GB"/>
        </w:rPr>
        <w:t>for</w:t>
      </w:r>
    </w:p>
    <w:p w14:paraId="741A6F8C" w14:textId="7C5222AB" w:rsidR="00915681" w:rsidRDefault="006B0BF9" w:rsidP="00915681">
      <w:pPr>
        <w:spacing w:line="264" w:lineRule="auto"/>
        <w:jc w:val="center"/>
        <w:rPr>
          <w:rFonts w:ascii="Verdana" w:hAnsi="Verdana" w:cstheme="minorHAnsi"/>
          <w:b/>
          <w:lang w:val="en-GB"/>
        </w:rPr>
      </w:pPr>
      <w:r w:rsidRPr="00915681">
        <w:rPr>
          <w:rFonts w:ascii="Verdana" w:hAnsi="Verdana" w:cstheme="minorHAnsi"/>
          <w:b/>
          <w:lang w:val="en-GB"/>
        </w:rPr>
        <w:t>D</w:t>
      </w:r>
      <w:r w:rsidR="000A0156" w:rsidRPr="00915681">
        <w:rPr>
          <w:rFonts w:ascii="Verdana" w:hAnsi="Verdana" w:cstheme="minorHAnsi"/>
          <w:b/>
          <w:lang w:val="en-GB"/>
        </w:rPr>
        <w:t>EMOL</w:t>
      </w:r>
      <w:r w:rsidR="00915681">
        <w:rPr>
          <w:rFonts w:ascii="Verdana" w:hAnsi="Verdana" w:cstheme="minorHAnsi"/>
          <w:b/>
          <w:lang w:val="en-GB"/>
        </w:rPr>
        <w:t>I</w:t>
      </w:r>
      <w:r w:rsidR="000A0156" w:rsidRPr="00915681">
        <w:rPr>
          <w:rFonts w:ascii="Verdana" w:hAnsi="Verdana" w:cstheme="minorHAnsi"/>
          <w:b/>
          <w:lang w:val="en-GB"/>
        </w:rPr>
        <w:t xml:space="preserve">TION OF </w:t>
      </w:r>
      <w:r w:rsidR="0039662B">
        <w:rPr>
          <w:rFonts w:ascii="Verdana" w:hAnsi="Verdana" w:cstheme="minorHAnsi"/>
          <w:b/>
          <w:lang w:val="en-GB"/>
        </w:rPr>
        <w:t xml:space="preserve">VARIOUS </w:t>
      </w:r>
      <w:r w:rsidR="005E7DD9">
        <w:rPr>
          <w:rFonts w:ascii="Verdana" w:hAnsi="Verdana" w:cstheme="minorHAnsi"/>
          <w:b/>
          <w:lang w:val="en-GB"/>
        </w:rPr>
        <w:t xml:space="preserve">ABANDONED </w:t>
      </w:r>
      <w:r w:rsidR="0039662B">
        <w:rPr>
          <w:rFonts w:ascii="Verdana" w:hAnsi="Verdana" w:cstheme="minorHAnsi"/>
          <w:b/>
          <w:lang w:val="en-GB"/>
        </w:rPr>
        <w:t>BUILDINGS</w:t>
      </w:r>
      <w:r w:rsidR="00811E9D">
        <w:rPr>
          <w:rFonts w:ascii="Verdana" w:hAnsi="Verdana" w:cstheme="minorHAnsi"/>
          <w:b/>
          <w:lang w:val="en-GB"/>
        </w:rPr>
        <w:t xml:space="preserve"> IN OLD COLONY</w:t>
      </w:r>
      <w:r w:rsidR="000A0156" w:rsidRPr="00915681">
        <w:rPr>
          <w:rFonts w:ascii="Verdana" w:hAnsi="Verdana" w:cstheme="minorHAnsi"/>
          <w:b/>
          <w:lang w:val="en-GB"/>
        </w:rPr>
        <w:t xml:space="preserve"> </w:t>
      </w:r>
      <w:r w:rsidR="00811E9D">
        <w:rPr>
          <w:rFonts w:ascii="Verdana" w:hAnsi="Verdana" w:cstheme="minorHAnsi"/>
          <w:b/>
          <w:lang w:val="en-GB"/>
        </w:rPr>
        <w:t>AREA</w:t>
      </w:r>
    </w:p>
    <w:p w14:paraId="2AFB7D46" w14:textId="439CDEC1" w:rsidR="00A06BA5" w:rsidRPr="00915681" w:rsidRDefault="00A06BA5" w:rsidP="00915681">
      <w:pPr>
        <w:spacing w:line="264" w:lineRule="auto"/>
        <w:jc w:val="center"/>
        <w:rPr>
          <w:rFonts w:ascii="Verdana" w:hAnsi="Verdana" w:cstheme="minorHAnsi"/>
          <w:b/>
          <w:lang w:val="en-GB"/>
        </w:rPr>
      </w:pPr>
      <w:r w:rsidRPr="00915681">
        <w:rPr>
          <w:rFonts w:ascii="Verdana" w:hAnsi="Verdana" w:cstheme="minorHAnsi"/>
          <w:b/>
          <w:lang w:val="en-GB"/>
        </w:rPr>
        <w:t xml:space="preserve">AT </w:t>
      </w:r>
      <w:r w:rsidR="00F03344" w:rsidRPr="00915681">
        <w:rPr>
          <w:rFonts w:ascii="Verdana" w:hAnsi="Verdana" w:cstheme="minorHAnsi"/>
          <w:b/>
          <w:lang w:val="en-GB"/>
        </w:rPr>
        <w:t xml:space="preserve">APM TERMINALS </w:t>
      </w:r>
      <w:r w:rsidRPr="00915681">
        <w:rPr>
          <w:rFonts w:ascii="Verdana" w:hAnsi="Verdana" w:cstheme="minorHAnsi"/>
          <w:b/>
          <w:lang w:val="en-GB"/>
        </w:rPr>
        <w:t>PIPAVAV</w:t>
      </w:r>
    </w:p>
    <w:p w14:paraId="0D019F61" w14:textId="77777777" w:rsidR="006B0BF9" w:rsidRPr="00915681" w:rsidRDefault="006B0BF9" w:rsidP="00915681">
      <w:pPr>
        <w:spacing w:line="264" w:lineRule="auto"/>
        <w:jc w:val="both"/>
        <w:rPr>
          <w:rFonts w:ascii="Verdana" w:hAnsi="Verdana" w:cstheme="minorHAnsi"/>
          <w:sz w:val="18"/>
          <w:szCs w:val="18"/>
          <w:lang w:val="en-GB"/>
        </w:rPr>
      </w:pPr>
    </w:p>
    <w:p w14:paraId="124C0184" w14:textId="77777777" w:rsidR="006B0BF9" w:rsidRPr="00915681" w:rsidRDefault="006B0BF9" w:rsidP="00915681">
      <w:pPr>
        <w:spacing w:line="264" w:lineRule="auto"/>
        <w:jc w:val="both"/>
        <w:rPr>
          <w:rFonts w:ascii="Verdana" w:hAnsi="Verdana" w:cstheme="minorHAnsi"/>
          <w:sz w:val="18"/>
          <w:szCs w:val="18"/>
          <w:lang w:val="en-GB"/>
        </w:rPr>
      </w:pPr>
    </w:p>
    <w:p w14:paraId="08E2DE0D" w14:textId="77777777" w:rsidR="006B0BF9" w:rsidRPr="00915681" w:rsidRDefault="006B0BF9" w:rsidP="00915681">
      <w:pPr>
        <w:autoSpaceDE w:val="0"/>
        <w:autoSpaceDN w:val="0"/>
        <w:adjustRightInd w:val="0"/>
        <w:spacing w:after="0" w:line="264" w:lineRule="auto"/>
        <w:jc w:val="both"/>
        <w:rPr>
          <w:rFonts w:ascii="Verdana" w:hAnsi="Verdana" w:cstheme="minorHAnsi"/>
          <w:sz w:val="18"/>
          <w:szCs w:val="18"/>
        </w:rPr>
      </w:pPr>
    </w:p>
    <w:p w14:paraId="026D5BF0" w14:textId="77777777" w:rsidR="006B0BF9" w:rsidRPr="00915681" w:rsidRDefault="006B0BF9" w:rsidP="00915681">
      <w:pPr>
        <w:autoSpaceDE w:val="0"/>
        <w:autoSpaceDN w:val="0"/>
        <w:adjustRightInd w:val="0"/>
        <w:spacing w:after="0" w:line="264" w:lineRule="auto"/>
        <w:jc w:val="both"/>
        <w:rPr>
          <w:rFonts w:ascii="Verdana" w:hAnsi="Verdana" w:cstheme="minorHAnsi"/>
          <w:sz w:val="18"/>
          <w:szCs w:val="18"/>
        </w:rPr>
      </w:pPr>
    </w:p>
    <w:p w14:paraId="386CB70B" w14:textId="77777777" w:rsidR="006B0BF9" w:rsidRPr="00915681" w:rsidRDefault="006B0BF9" w:rsidP="00915681">
      <w:pPr>
        <w:autoSpaceDE w:val="0"/>
        <w:autoSpaceDN w:val="0"/>
        <w:adjustRightInd w:val="0"/>
        <w:spacing w:after="0" w:line="264" w:lineRule="auto"/>
        <w:jc w:val="both"/>
        <w:rPr>
          <w:rFonts w:ascii="Verdana" w:hAnsi="Verdana" w:cstheme="minorHAnsi"/>
          <w:sz w:val="18"/>
          <w:szCs w:val="18"/>
        </w:rPr>
      </w:pPr>
    </w:p>
    <w:p w14:paraId="3DB6E4F5" w14:textId="77777777" w:rsidR="006B0BF9" w:rsidRPr="00915681" w:rsidRDefault="006B0BF9" w:rsidP="00915681">
      <w:pPr>
        <w:autoSpaceDE w:val="0"/>
        <w:autoSpaceDN w:val="0"/>
        <w:adjustRightInd w:val="0"/>
        <w:spacing w:after="0" w:line="264" w:lineRule="auto"/>
        <w:jc w:val="both"/>
        <w:rPr>
          <w:rFonts w:ascii="Verdana" w:hAnsi="Verdana" w:cstheme="minorHAnsi"/>
          <w:sz w:val="18"/>
          <w:szCs w:val="18"/>
        </w:rPr>
      </w:pPr>
    </w:p>
    <w:p w14:paraId="2C7A722F" w14:textId="77777777" w:rsidR="006B0BF9" w:rsidRPr="00915681" w:rsidRDefault="006B0BF9" w:rsidP="00915681">
      <w:pPr>
        <w:autoSpaceDE w:val="0"/>
        <w:autoSpaceDN w:val="0"/>
        <w:adjustRightInd w:val="0"/>
        <w:spacing w:after="0" w:line="264" w:lineRule="auto"/>
        <w:jc w:val="both"/>
        <w:rPr>
          <w:rFonts w:ascii="Verdana" w:hAnsi="Verdana" w:cstheme="minorHAnsi"/>
          <w:sz w:val="18"/>
          <w:szCs w:val="18"/>
        </w:rPr>
      </w:pPr>
    </w:p>
    <w:p w14:paraId="707B2D1E" w14:textId="77777777" w:rsidR="00961E83" w:rsidRPr="00915681" w:rsidRDefault="00961E83" w:rsidP="00915681">
      <w:pPr>
        <w:autoSpaceDE w:val="0"/>
        <w:autoSpaceDN w:val="0"/>
        <w:adjustRightInd w:val="0"/>
        <w:spacing w:after="0" w:line="264" w:lineRule="auto"/>
        <w:jc w:val="both"/>
        <w:rPr>
          <w:rFonts w:ascii="Verdana" w:hAnsi="Verdana" w:cstheme="minorHAnsi"/>
          <w:sz w:val="18"/>
          <w:szCs w:val="18"/>
        </w:rPr>
      </w:pPr>
    </w:p>
    <w:p w14:paraId="407ED302" w14:textId="77777777" w:rsidR="00961E83" w:rsidRPr="00915681" w:rsidRDefault="00961E83" w:rsidP="00915681">
      <w:pPr>
        <w:autoSpaceDE w:val="0"/>
        <w:autoSpaceDN w:val="0"/>
        <w:adjustRightInd w:val="0"/>
        <w:spacing w:after="0" w:line="264" w:lineRule="auto"/>
        <w:jc w:val="both"/>
        <w:rPr>
          <w:rFonts w:ascii="Verdana" w:hAnsi="Verdana" w:cstheme="minorHAnsi"/>
          <w:sz w:val="18"/>
          <w:szCs w:val="18"/>
        </w:rPr>
      </w:pPr>
    </w:p>
    <w:p w14:paraId="5C71B7FC" w14:textId="77777777" w:rsidR="00961E83" w:rsidRPr="00915681" w:rsidRDefault="00961E83" w:rsidP="00915681">
      <w:pPr>
        <w:autoSpaceDE w:val="0"/>
        <w:autoSpaceDN w:val="0"/>
        <w:adjustRightInd w:val="0"/>
        <w:spacing w:after="0" w:line="264" w:lineRule="auto"/>
        <w:jc w:val="both"/>
        <w:rPr>
          <w:rFonts w:ascii="Verdana" w:hAnsi="Verdana" w:cstheme="minorHAnsi"/>
          <w:sz w:val="18"/>
          <w:szCs w:val="18"/>
        </w:rPr>
      </w:pPr>
    </w:p>
    <w:p w14:paraId="11AC2A99" w14:textId="77777777" w:rsidR="00961E83" w:rsidRPr="00915681" w:rsidRDefault="00961E83" w:rsidP="00915681">
      <w:pPr>
        <w:autoSpaceDE w:val="0"/>
        <w:autoSpaceDN w:val="0"/>
        <w:adjustRightInd w:val="0"/>
        <w:spacing w:after="0" w:line="264" w:lineRule="auto"/>
        <w:jc w:val="both"/>
        <w:rPr>
          <w:rFonts w:ascii="Verdana" w:hAnsi="Verdana" w:cstheme="minorHAnsi"/>
          <w:sz w:val="18"/>
          <w:szCs w:val="18"/>
        </w:rPr>
      </w:pPr>
    </w:p>
    <w:p w14:paraId="14EAE037" w14:textId="77777777" w:rsidR="00961E83" w:rsidRPr="00915681" w:rsidRDefault="00961E83" w:rsidP="00915681">
      <w:pPr>
        <w:autoSpaceDE w:val="0"/>
        <w:autoSpaceDN w:val="0"/>
        <w:adjustRightInd w:val="0"/>
        <w:spacing w:after="0" w:line="264" w:lineRule="auto"/>
        <w:jc w:val="both"/>
        <w:rPr>
          <w:rFonts w:ascii="Verdana" w:hAnsi="Verdana" w:cstheme="minorHAnsi"/>
          <w:sz w:val="18"/>
          <w:szCs w:val="18"/>
        </w:rPr>
      </w:pPr>
    </w:p>
    <w:p w14:paraId="11A84D0A" w14:textId="77777777" w:rsidR="00961E83" w:rsidRPr="00915681" w:rsidRDefault="00961E83" w:rsidP="00915681">
      <w:pPr>
        <w:autoSpaceDE w:val="0"/>
        <w:autoSpaceDN w:val="0"/>
        <w:adjustRightInd w:val="0"/>
        <w:spacing w:after="0" w:line="264" w:lineRule="auto"/>
        <w:jc w:val="both"/>
        <w:rPr>
          <w:rFonts w:ascii="Verdana" w:hAnsi="Verdana" w:cstheme="minorHAnsi"/>
          <w:sz w:val="18"/>
          <w:szCs w:val="18"/>
        </w:rPr>
      </w:pPr>
    </w:p>
    <w:p w14:paraId="00A02ECF" w14:textId="77777777" w:rsidR="00961E83" w:rsidRPr="00915681" w:rsidRDefault="00961E83" w:rsidP="00915681">
      <w:pPr>
        <w:autoSpaceDE w:val="0"/>
        <w:autoSpaceDN w:val="0"/>
        <w:adjustRightInd w:val="0"/>
        <w:spacing w:after="0" w:line="264" w:lineRule="auto"/>
        <w:jc w:val="both"/>
        <w:rPr>
          <w:rFonts w:ascii="Verdana" w:hAnsi="Verdana" w:cstheme="minorHAnsi"/>
          <w:sz w:val="18"/>
          <w:szCs w:val="18"/>
        </w:rPr>
      </w:pPr>
    </w:p>
    <w:p w14:paraId="1C307B31" w14:textId="77777777" w:rsidR="00961E83" w:rsidRPr="00915681" w:rsidRDefault="00961E83" w:rsidP="00915681">
      <w:pPr>
        <w:autoSpaceDE w:val="0"/>
        <w:autoSpaceDN w:val="0"/>
        <w:adjustRightInd w:val="0"/>
        <w:spacing w:after="0" w:line="264" w:lineRule="auto"/>
        <w:jc w:val="both"/>
        <w:rPr>
          <w:rFonts w:ascii="Verdana" w:hAnsi="Verdana" w:cstheme="minorHAnsi"/>
          <w:sz w:val="18"/>
          <w:szCs w:val="18"/>
        </w:rPr>
      </w:pPr>
    </w:p>
    <w:p w14:paraId="0AF2BEED" w14:textId="77777777" w:rsidR="00961E83" w:rsidRPr="00915681" w:rsidRDefault="00961E83" w:rsidP="00915681">
      <w:pPr>
        <w:autoSpaceDE w:val="0"/>
        <w:autoSpaceDN w:val="0"/>
        <w:adjustRightInd w:val="0"/>
        <w:spacing w:after="0" w:line="264" w:lineRule="auto"/>
        <w:jc w:val="both"/>
        <w:rPr>
          <w:rFonts w:ascii="Verdana" w:hAnsi="Verdana" w:cstheme="minorHAnsi"/>
          <w:sz w:val="18"/>
          <w:szCs w:val="18"/>
        </w:rPr>
      </w:pPr>
    </w:p>
    <w:p w14:paraId="1D934AF3" w14:textId="77777777" w:rsidR="00961E83" w:rsidRPr="00915681" w:rsidRDefault="00961E83" w:rsidP="00915681">
      <w:pPr>
        <w:autoSpaceDE w:val="0"/>
        <w:autoSpaceDN w:val="0"/>
        <w:adjustRightInd w:val="0"/>
        <w:spacing w:after="0" w:line="264" w:lineRule="auto"/>
        <w:jc w:val="both"/>
        <w:rPr>
          <w:rFonts w:ascii="Verdana" w:hAnsi="Verdana" w:cstheme="minorHAnsi"/>
          <w:sz w:val="18"/>
          <w:szCs w:val="18"/>
        </w:rPr>
      </w:pPr>
    </w:p>
    <w:p w14:paraId="36AF1AFE" w14:textId="77777777" w:rsidR="00961E83" w:rsidRPr="00915681" w:rsidRDefault="00961E83" w:rsidP="00915681">
      <w:pPr>
        <w:autoSpaceDE w:val="0"/>
        <w:autoSpaceDN w:val="0"/>
        <w:adjustRightInd w:val="0"/>
        <w:spacing w:after="0" w:line="264" w:lineRule="auto"/>
        <w:jc w:val="both"/>
        <w:rPr>
          <w:rFonts w:ascii="Verdana" w:hAnsi="Verdana" w:cstheme="minorHAnsi"/>
          <w:sz w:val="18"/>
          <w:szCs w:val="18"/>
        </w:rPr>
      </w:pPr>
    </w:p>
    <w:p w14:paraId="76AB41C6" w14:textId="77777777" w:rsidR="0004176E" w:rsidRPr="00915681" w:rsidRDefault="0004176E" w:rsidP="00915681">
      <w:pPr>
        <w:autoSpaceDE w:val="0"/>
        <w:autoSpaceDN w:val="0"/>
        <w:adjustRightInd w:val="0"/>
        <w:spacing w:after="0" w:line="264" w:lineRule="auto"/>
        <w:jc w:val="both"/>
        <w:rPr>
          <w:rFonts w:ascii="Verdana" w:hAnsi="Verdana" w:cstheme="minorHAnsi"/>
          <w:b/>
          <w:i/>
          <w:sz w:val="18"/>
          <w:szCs w:val="18"/>
        </w:rPr>
      </w:pPr>
    </w:p>
    <w:p w14:paraId="230733A1" w14:textId="77777777" w:rsidR="0081616D" w:rsidRPr="00915681" w:rsidRDefault="0081616D" w:rsidP="00915681">
      <w:pPr>
        <w:spacing w:line="264" w:lineRule="auto"/>
        <w:rPr>
          <w:rFonts w:ascii="Verdana" w:hAnsi="Verdana" w:cstheme="minorHAnsi"/>
          <w:b/>
          <w:i/>
          <w:sz w:val="18"/>
          <w:szCs w:val="18"/>
        </w:rPr>
      </w:pPr>
      <w:r w:rsidRPr="00915681">
        <w:rPr>
          <w:rFonts w:ascii="Verdana" w:hAnsi="Verdana" w:cstheme="minorHAnsi"/>
          <w:b/>
          <w:i/>
          <w:sz w:val="18"/>
          <w:szCs w:val="18"/>
        </w:rPr>
        <w:br w:type="page"/>
      </w:r>
    </w:p>
    <w:p w14:paraId="78A4FDD5" w14:textId="77777777" w:rsidR="009C10BB" w:rsidRPr="00915681" w:rsidRDefault="000D3405" w:rsidP="004A51CA">
      <w:pPr>
        <w:pStyle w:val="ListParagraph"/>
        <w:numPr>
          <w:ilvl w:val="0"/>
          <w:numId w:val="2"/>
        </w:numPr>
        <w:spacing w:line="264" w:lineRule="auto"/>
        <w:ind w:left="567" w:hanging="567"/>
        <w:jc w:val="both"/>
        <w:rPr>
          <w:rFonts w:ascii="Verdana" w:hAnsi="Verdana" w:cstheme="minorHAnsi"/>
          <w:b/>
          <w:i/>
          <w:sz w:val="18"/>
          <w:szCs w:val="18"/>
        </w:rPr>
      </w:pPr>
      <w:r w:rsidRPr="00915681">
        <w:rPr>
          <w:rFonts w:ascii="Verdana" w:hAnsi="Verdana" w:cstheme="minorHAnsi"/>
          <w:b/>
          <w:i/>
          <w:sz w:val="18"/>
          <w:szCs w:val="18"/>
        </w:rPr>
        <w:lastRenderedPageBreak/>
        <w:t>Scope of Work</w:t>
      </w:r>
    </w:p>
    <w:p w14:paraId="3EE5B635" w14:textId="77777777" w:rsidR="008F399F" w:rsidRDefault="00756061" w:rsidP="004A51CA">
      <w:pPr>
        <w:pStyle w:val="ListParagraph"/>
        <w:spacing w:line="264" w:lineRule="auto"/>
        <w:ind w:left="567"/>
        <w:jc w:val="both"/>
        <w:rPr>
          <w:rFonts w:ascii="Verdana" w:hAnsi="Verdana" w:cstheme="minorHAnsi"/>
          <w:sz w:val="18"/>
          <w:szCs w:val="18"/>
        </w:rPr>
      </w:pPr>
      <w:r>
        <w:rPr>
          <w:rFonts w:ascii="Verdana" w:hAnsi="Verdana" w:cstheme="minorHAnsi"/>
          <w:sz w:val="18"/>
          <w:szCs w:val="18"/>
        </w:rPr>
        <w:t xml:space="preserve">GPPL intend to </w:t>
      </w:r>
      <w:r w:rsidR="000A0156" w:rsidRPr="00915681">
        <w:rPr>
          <w:rFonts w:ascii="Verdana" w:hAnsi="Verdana" w:cstheme="minorHAnsi"/>
          <w:sz w:val="18"/>
          <w:szCs w:val="18"/>
        </w:rPr>
        <w:t>demoli</w:t>
      </w:r>
      <w:r>
        <w:rPr>
          <w:rFonts w:ascii="Verdana" w:hAnsi="Verdana" w:cstheme="minorHAnsi"/>
          <w:sz w:val="18"/>
          <w:szCs w:val="18"/>
        </w:rPr>
        <w:t xml:space="preserve">sh </w:t>
      </w:r>
      <w:r w:rsidR="001950B2">
        <w:rPr>
          <w:rFonts w:ascii="Verdana" w:hAnsi="Verdana" w:cstheme="minorHAnsi"/>
          <w:sz w:val="18"/>
          <w:szCs w:val="18"/>
        </w:rPr>
        <w:t>various abandoned</w:t>
      </w:r>
      <w:r w:rsidR="000A0156" w:rsidRPr="00915681">
        <w:rPr>
          <w:rFonts w:ascii="Verdana" w:hAnsi="Verdana" w:cstheme="minorHAnsi"/>
          <w:sz w:val="18"/>
          <w:szCs w:val="18"/>
        </w:rPr>
        <w:t xml:space="preserve"> </w:t>
      </w:r>
      <w:r w:rsidR="0039662B">
        <w:rPr>
          <w:rFonts w:ascii="Verdana" w:hAnsi="Verdana" w:cstheme="minorHAnsi"/>
          <w:sz w:val="18"/>
          <w:szCs w:val="18"/>
        </w:rPr>
        <w:t xml:space="preserve">buildings </w:t>
      </w:r>
      <w:r w:rsidR="001950B2">
        <w:rPr>
          <w:rFonts w:ascii="Verdana" w:hAnsi="Verdana" w:cstheme="minorHAnsi"/>
          <w:sz w:val="18"/>
          <w:szCs w:val="18"/>
        </w:rPr>
        <w:t>inside the Port premises which are currently not in use as these buildings are very old and structurally not fit for occupation. Buildings are:</w:t>
      </w:r>
    </w:p>
    <w:p w14:paraId="45099F68" w14:textId="77777777" w:rsidR="00066F70" w:rsidRDefault="00066F70" w:rsidP="001950B2">
      <w:pPr>
        <w:pStyle w:val="ListParagraph"/>
        <w:numPr>
          <w:ilvl w:val="0"/>
          <w:numId w:val="24"/>
        </w:numPr>
        <w:spacing w:line="264" w:lineRule="auto"/>
        <w:jc w:val="both"/>
        <w:rPr>
          <w:rFonts w:ascii="Verdana" w:hAnsi="Verdana" w:cstheme="minorHAnsi"/>
          <w:sz w:val="18"/>
          <w:szCs w:val="18"/>
        </w:rPr>
      </w:pPr>
      <w:r>
        <w:rPr>
          <w:rFonts w:ascii="Verdana" w:hAnsi="Verdana" w:cstheme="minorHAnsi"/>
          <w:sz w:val="18"/>
          <w:szCs w:val="18"/>
        </w:rPr>
        <w:t>Residential Block No. A</w:t>
      </w:r>
    </w:p>
    <w:p w14:paraId="6D8D316B" w14:textId="77777777" w:rsidR="00066F70" w:rsidRDefault="00066F70" w:rsidP="001950B2">
      <w:pPr>
        <w:pStyle w:val="ListParagraph"/>
        <w:numPr>
          <w:ilvl w:val="0"/>
          <w:numId w:val="24"/>
        </w:numPr>
        <w:spacing w:line="264" w:lineRule="auto"/>
        <w:jc w:val="both"/>
        <w:rPr>
          <w:rFonts w:ascii="Verdana" w:hAnsi="Verdana" w:cstheme="minorHAnsi"/>
          <w:sz w:val="18"/>
          <w:szCs w:val="18"/>
        </w:rPr>
      </w:pPr>
      <w:r>
        <w:rPr>
          <w:rFonts w:ascii="Verdana" w:hAnsi="Verdana" w:cstheme="minorHAnsi"/>
          <w:sz w:val="18"/>
          <w:szCs w:val="18"/>
        </w:rPr>
        <w:t>Residential Block No. B</w:t>
      </w:r>
    </w:p>
    <w:p w14:paraId="5DBB2513" w14:textId="77777777" w:rsidR="00066F70" w:rsidRDefault="00066F70" w:rsidP="001950B2">
      <w:pPr>
        <w:pStyle w:val="ListParagraph"/>
        <w:numPr>
          <w:ilvl w:val="0"/>
          <w:numId w:val="24"/>
        </w:numPr>
        <w:spacing w:line="264" w:lineRule="auto"/>
        <w:jc w:val="both"/>
        <w:rPr>
          <w:rFonts w:ascii="Verdana" w:hAnsi="Verdana" w:cstheme="minorHAnsi"/>
          <w:sz w:val="18"/>
          <w:szCs w:val="18"/>
        </w:rPr>
      </w:pPr>
      <w:r>
        <w:rPr>
          <w:rFonts w:ascii="Verdana" w:hAnsi="Verdana" w:cstheme="minorHAnsi"/>
          <w:sz w:val="18"/>
          <w:szCs w:val="18"/>
        </w:rPr>
        <w:t>Residential Block No. C</w:t>
      </w:r>
    </w:p>
    <w:p w14:paraId="338991D9" w14:textId="77777777" w:rsidR="00A642AD" w:rsidRDefault="00A642AD" w:rsidP="00A642AD">
      <w:pPr>
        <w:pStyle w:val="ListParagraph"/>
        <w:numPr>
          <w:ilvl w:val="0"/>
          <w:numId w:val="24"/>
        </w:numPr>
        <w:spacing w:line="264" w:lineRule="auto"/>
        <w:jc w:val="both"/>
        <w:rPr>
          <w:rFonts w:ascii="Verdana" w:hAnsi="Verdana" w:cstheme="minorHAnsi"/>
          <w:sz w:val="18"/>
          <w:szCs w:val="18"/>
        </w:rPr>
      </w:pPr>
      <w:proofErr w:type="gramStart"/>
      <w:r>
        <w:rPr>
          <w:rFonts w:ascii="Verdana" w:hAnsi="Verdana" w:cstheme="minorHAnsi"/>
          <w:sz w:val="18"/>
          <w:szCs w:val="18"/>
        </w:rPr>
        <w:t>Old Custom</w:t>
      </w:r>
      <w:proofErr w:type="gramEnd"/>
      <w:r>
        <w:rPr>
          <w:rFonts w:ascii="Verdana" w:hAnsi="Verdana" w:cstheme="minorHAnsi"/>
          <w:sz w:val="18"/>
          <w:szCs w:val="18"/>
        </w:rPr>
        <w:t xml:space="preserve"> Office </w:t>
      </w:r>
    </w:p>
    <w:p w14:paraId="5D507BF1" w14:textId="14197CCE" w:rsidR="000442B0" w:rsidRPr="00A642AD" w:rsidRDefault="00552581" w:rsidP="00A642AD">
      <w:pPr>
        <w:spacing w:line="264" w:lineRule="auto"/>
        <w:ind w:left="567"/>
        <w:jc w:val="both"/>
        <w:rPr>
          <w:rFonts w:ascii="Verdana" w:hAnsi="Verdana" w:cstheme="minorHAnsi"/>
          <w:sz w:val="18"/>
          <w:szCs w:val="18"/>
        </w:rPr>
      </w:pPr>
      <w:r w:rsidRPr="00A642AD">
        <w:rPr>
          <w:rFonts w:ascii="Verdana" w:hAnsi="Verdana" w:cstheme="minorHAnsi"/>
          <w:sz w:val="18"/>
          <w:szCs w:val="18"/>
        </w:rPr>
        <w:t>D</w:t>
      </w:r>
      <w:r w:rsidR="00E9196B" w:rsidRPr="00A642AD">
        <w:rPr>
          <w:rFonts w:ascii="Verdana" w:hAnsi="Verdana" w:cstheme="minorHAnsi"/>
          <w:sz w:val="18"/>
          <w:szCs w:val="18"/>
        </w:rPr>
        <w:t xml:space="preserve">etails of </w:t>
      </w:r>
      <w:r w:rsidR="0039662B" w:rsidRPr="00A642AD">
        <w:rPr>
          <w:rFonts w:ascii="Verdana" w:hAnsi="Verdana" w:cstheme="minorHAnsi"/>
          <w:sz w:val="18"/>
          <w:szCs w:val="18"/>
        </w:rPr>
        <w:t xml:space="preserve">buildings </w:t>
      </w:r>
      <w:r w:rsidR="00756061" w:rsidRPr="00A642AD">
        <w:rPr>
          <w:rFonts w:ascii="Verdana" w:hAnsi="Verdana" w:cstheme="minorHAnsi"/>
          <w:sz w:val="18"/>
          <w:szCs w:val="18"/>
        </w:rPr>
        <w:t>are</w:t>
      </w:r>
      <w:r w:rsidR="00E9196B" w:rsidRPr="00A642AD">
        <w:rPr>
          <w:rFonts w:ascii="Verdana" w:hAnsi="Verdana" w:cstheme="minorHAnsi"/>
          <w:sz w:val="18"/>
          <w:szCs w:val="18"/>
        </w:rPr>
        <w:t xml:space="preserve"> as below</w:t>
      </w:r>
      <w:r w:rsidR="00756061" w:rsidRPr="00A642AD">
        <w:rPr>
          <w:rFonts w:ascii="Verdana" w:hAnsi="Verdana" w:cstheme="minorHAnsi"/>
          <w:sz w:val="18"/>
          <w:szCs w:val="18"/>
        </w:rPr>
        <w:t>:</w:t>
      </w:r>
    </w:p>
    <w:tbl>
      <w:tblPr>
        <w:tblStyle w:val="TableGrid"/>
        <w:tblW w:w="0" w:type="auto"/>
        <w:tblInd w:w="562" w:type="dxa"/>
        <w:tblLook w:val="04A0" w:firstRow="1" w:lastRow="0" w:firstColumn="1" w:lastColumn="0" w:noHBand="0" w:noVBand="1"/>
      </w:tblPr>
      <w:tblGrid>
        <w:gridCol w:w="3119"/>
        <w:gridCol w:w="1276"/>
        <w:gridCol w:w="1417"/>
        <w:gridCol w:w="1276"/>
        <w:gridCol w:w="1559"/>
      </w:tblGrid>
      <w:tr w:rsidR="0039790C" w:rsidRPr="006421FB" w14:paraId="0501AB7C" w14:textId="44F2836F" w:rsidTr="0039790C">
        <w:trPr>
          <w:trHeight w:val="456"/>
        </w:trPr>
        <w:tc>
          <w:tcPr>
            <w:tcW w:w="3119" w:type="dxa"/>
            <w:vAlign w:val="center"/>
          </w:tcPr>
          <w:p w14:paraId="0BACDF5E" w14:textId="6DDA69CF" w:rsidR="0039790C" w:rsidRPr="006979A0" w:rsidRDefault="0039790C" w:rsidP="003F5A5D">
            <w:pPr>
              <w:pStyle w:val="ListParagraph"/>
              <w:spacing w:line="264" w:lineRule="auto"/>
              <w:ind w:left="0"/>
              <w:jc w:val="center"/>
              <w:rPr>
                <w:rFonts w:ascii="Verdana" w:hAnsi="Verdana" w:cstheme="minorHAnsi"/>
                <w:b/>
                <w:bCs/>
                <w:sz w:val="18"/>
                <w:szCs w:val="18"/>
              </w:rPr>
            </w:pPr>
            <w:r w:rsidRPr="006979A0">
              <w:rPr>
                <w:rFonts w:ascii="Verdana" w:hAnsi="Verdana" w:cstheme="minorHAnsi"/>
                <w:b/>
                <w:bCs/>
                <w:sz w:val="18"/>
                <w:szCs w:val="18"/>
              </w:rPr>
              <w:t>Description</w:t>
            </w:r>
          </w:p>
        </w:tc>
        <w:tc>
          <w:tcPr>
            <w:tcW w:w="1276" w:type="dxa"/>
            <w:vAlign w:val="center"/>
          </w:tcPr>
          <w:p w14:paraId="291842EB" w14:textId="77777777" w:rsidR="0039790C" w:rsidRDefault="0039790C" w:rsidP="00B95CE9">
            <w:pPr>
              <w:pStyle w:val="ListParagraph"/>
              <w:spacing w:line="264" w:lineRule="auto"/>
              <w:ind w:left="0"/>
              <w:jc w:val="center"/>
              <w:rPr>
                <w:rFonts w:ascii="Verdana" w:hAnsi="Verdana" w:cstheme="minorHAnsi"/>
                <w:b/>
                <w:bCs/>
                <w:sz w:val="18"/>
                <w:szCs w:val="18"/>
              </w:rPr>
            </w:pPr>
            <w:r>
              <w:rPr>
                <w:rFonts w:ascii="Verdana" w:hAnsi="Verdana" w:cstheme="minorHAnsi"/>
                <w:b/>
                <w:bCs/>
                <w:sz w:val="18"/>
                <w:szCs w:val="18"/>
              </w:rPr>
              <w:t xml:space="preserve">Block </w:t>
            </w:r>
          </w:p>
          <w:p w14:paraId="6614252E" w14:textId="2A7A18DB" w:rsidR="0039790C" w:rsidRPr="006979A0" w:rsidRDefault="0039790C" w:rsidP="00B95CE9">
            <w:pPr>
              <w:pStyle w:val="ListParagraph"/>
              <w:spacing w:line="264" w:lineRule="auto"/>
              <w:ind w:left="0"/>
              <w:jc w:val="center"/>
              <w:rPr>
                <w:rFonts w:ascii="Verdana" w:hAnsi="Verdana" w:cstheme="minorHAnsi"/>
                <w:b/>
                <w:bCs/>
                <w:sz w:val="18"/>
                <w:szCs w:val="18"/>
              </w:rPr>
            </w:pPr>
            <w:r>
              <w:rPr>
                <w:rFonts w:ascii="Verdana" w:hAnsi="Verdana" w:cstheme="minorHAnsi"/>
                <w:b/>
                <w:bCs/>
                <w:sz w:val="18"/>
                <w:szCs w:val="18"/>
              </w:rPr>
              <w:t>A</w:t>
            </w:r>
          </w:p>
        </w:tc>
        <w:tc>
          <w:tcPr>
            <w:tcW w:w="1417" w:type="dxa"/>
            <w:vAlign w:val="center"/>
          </w:tcPr>
          <w:p w14:paraId="31ACEA41" w14:textId="77777777" w:rsidR="0039790C" w:rsidRDefault="0039790C" w:rsidP="003F5A5D">
            <w:pPr>
              <w:pStyle w:val="ListParagraph"/>
              <w:spacing w:line="264" w:lineRule="auto"/>
              <w:ind w:left="0"/>
              <w:jc w:val="center"/>
              <w:rPr>
                <w:rFonts w:ascii="Verdana" w:hAnsi="Verdana" w:cstheme="minorHAnsi"/>
                <w:b/>
                <w:bCs/>
                <w:sz w:val="18"/>
                <w:szCs w:val="18"/>
              </w:rPr>
            </w:pPr>
            <w:r>
              <w:rPr>
                <w:rFonts w:ascii="Verdana" w:hAnsi="Verdana" w:cstheme="minorHAnsi"/>
                <w:b/>
                <w:bCs/>
                <w:sz w:val="18"/>
                <w:szCs w:val="18"/>
              </w:rPr>
              <w:t>Block</w:t>
            </w:r>
          </w:p>
          <w:p w14:paraId="6F189A2E" w14:textId="34A33036" w:rsidR="0039790C" w:rsidRPr="006979A0" w:rsidRDefault="0039790C" w:rsidP="00F53E07">
            <w:pPr>
              <w:pStyle w:val="ListParagraph"/>
              <w:spacing w:line="264" w:lineRule="auto"/>
              <w:ind w:left="0"/>
              <w:jc w:val="center"/>
              <w:rPr>
                <w:rFonts w:ascii="Verdana" w:hAnsi="Verdana" w:cstheme="minorHAnsi"/>
                <w:b/>
                <w:bCs/>
                <w:sz w:val="18"/>
                <w:szCs w:val="18"/>
              </w:rPr>
            </w:pPr>
            <w:r>
              <w:rPr>
                <w:rFonts w:ascii="Verdana" w:hAnsi="Verdana" w:cstheme="minorHAnsi"/>
                <w:b/>
                <w:bCs/>
                <w:sz w:val="18"/>
                <w:szCs w:val="18"/>
              </w:rPr>
              <w:t>B</w:t>
            </w:r>
          </w:p>
        </w:tc>
        <w:tc>
          <w:tcPr>
            <w:tcW w:w="1276" w:type="dxa"/>
            <w:vAlign w:val="center"/>
          </w:tcPr>
          <w:p w14:paraId="301E1C72" w14:textId="77777777" w:rsidR="0039790C" w:rsidRDefault="0039790C" w:rsidP="003F5A5D">
            <w:pPr>
              <w:pStyle w:val="ListParagraph"/>
              <w:spacing w:line="264" w:lineRule="auto"/>
              <w:ind w:left="0"/>
              <w:jc w:val="center"/>
              <w:rPr>
                <w:rFonts w:ascii="Verdana" w:hAnsi="Verdana" w:cstheme="minorHAnsi"/>
                <w:b/>
                <w:bCs/>
                <w:sz w:val="18"/>
                <w:szCs w:val="18"/>
              </w:rPr>
            </w:pPr>
            <w:r>
              <w:rPr>
                <w:rFonts w:ascii="Verdana" w:hAnsi="Verdana" w:cstheme="minorHAnsi"/>
                <w:b/>
                <w:bCs/>
                <w:sz w:val="18"/>
                <w:szCs w:val="18"/>
              </w:rPr>
              <w:t xml:space="preserve">Block </w:t>
            </w:r>
          </w:p>
          <w:p w14:paraId="7066161D" w14:textId="4002E521" w:rsidR="0039790C" w:rsidRPr="006979A0" w:rsidRDefault="0039790C" w:rsidP="003F5A5D">
            <w:pPr>
              <w:pStyle w:val="ListParagraph"/>
              <w:spacing w:line="264" w:lineRule="auto"/>
              <w:ind w:left="0"/>
              <w:jc w:val="center"/>
              <w:rPr>
                <w:rFonts w:ascii="Verdana" w:hAnsi="Verdana" w:cstheme="minorHAnsi"/>
                <w:b/>
                <w:bCs/>
                <w:sz w:val="18"/>
                <w:szCs w:val="18"/>
              </w:rPr>
            </w:pPr>
            <w:r>
              <w:rPr>
                <w:rFonts w:ascii="Verdana" w:hAnsi="Verdana" w:cstheme="minorHAnsi"/>
                <w:b/>
                <w:bCs/>
                <w:sz w:val="18"/>
                <w:szCs w:val="18"/>
              </w:rPr>
              <w:t>C</w:t>
            </w:r>
          </w:p>
        </w:tc>
        <w:tc>
          <w:tcPr>
            <w:tcW w:w="1559" w:type="dxa"/>
            <w:vAlign w:val="center"/>
          </w:tcPr>
          <w:p w14:paraId="26A90E38" w14:textId="576053A2" w:rsidR="0039790C" w:rsidRPr="006979A0" w:rsidRDefault="0039790C" w:rsidP="003F5A5D">
            <w:pPr>
              <w:pStyle w:val="ListParagraph"/>
              <w:spacing w:line="264" w:lineRule="auto"/>
              <w:ind w:left="0"/>
              <w:jc w:val="center"/>
              <w:rPr>
                <w:rFonts w:ascii="Verdana" w:hAnsi="Verdana" w:cstheme="minorHAnsi"/>
                <w:b/>
                <w:bCs/>
                <w:sz w:val="18"/>
                <w:szCs w:val="18"/>
              </w:rPr>
            </w:pPr>
            <w:proofErr w:type="gramStart"/>
            <w:r>
              <w:rPr>
                <w:rFonts w:ascii="Verdana" w:hAnsi="Verdana" w:cstheme="minorHAnsi"/>
                <w:b/>
                <w:bCs/>
                <w:sz w:val="18"/>
                <w:szCs w:val="18"/>
              </w:rPr>
              <w:t>Old Custom</w:t>
            </w:r>
            <w:proofErr w:type="gramEnd"/>
            <w:r>
              <w:rPr>
                <w:rFonts w:ascii="Verdana" w:hAnsi="Verdana" w:cstheme="minorHAnsi"/>
                <w:b/>
                <w:bCs/>
                <w:sz w:val="18"/>
                <w:szCs w:val="18"/>
              </w:rPr>
              <w:t xml:space="preserve"> House</w:t>
            </w:r>
          </w:p>
        </w:tc>
      </w:tr>
      <w:tr w:rsidR="0039790C" w:rsidRPr="006421FB" w14:paraId="64B3CE34" w14:textId="33E94E11" w:rsidTr="0039790C">
        <w:trPr>
          <w:trHeight w:val="228"/>
        </w:trPr>
        <w:tc>
          <w:tcPr>
            <w:tcW w:w="3119" w:type="dxa"/>
            <w:vAlign w:val="center"/>
          </w:tcPr>
          <w:p w14:paraId="7B24229E" w14:textId="1BB18E09" w:rsidR="0039790C" w:rsidRPr="006979A0" w:rsidRDefault="0039790C" w:rsidP="003F5A5D">
            <w:pPr>
              <w:pStyle w:val="ListParagraph"/>
              <w:spacing w:line="264" w:lineRule="auto"/>
              <w:ind w:left="0"/>
              <w:jc w:val="both"/>
              <w:rPr>
                <w:rFonts w:ascii="Verdana" w:hAnsi="Verdana" w:cstheme="minorHAnsi"/>
                <w:sz w:val="18"/>
                <w:szCs w:val="18"/>
              </w:rPr>
            </w:pPr>
            <w:r w:rsidRPr="006979A0">
              <w:rPr>
                <w:rFonts w:ascii="Verdana" w:hAnsi="Verdana" w:cstheme="minorHAnsi"/>
                <w:sz w:val="18"/>
                <w:szCs w:val="18"/>
              </w:rPr>
              <w:t>No. of Building</w:t>
            </w:r>
          </w:p>
        </w:tc>
        <w:tc>
          <w:tcPr>
            <w:tcW w:w="1276" w:type="dxa"/>
            <w:vAlign w:val="center"/>
          </w:tcPr>
          <w:p w14:paraId="42D45F8C" w14:textId="38895338" w:rsidR="0039790C" w:rsidRPr="006979A0" w:rsidRDefault="0039790C" w:rsidP="003F5A5D">
            <w:pPr>
              <w:pStyle w:val="ListParagraph"/>
              <w:spacing w:line="264" w:lineRule="auto"/>
              <w:ind w:left="0"/>
              <w:jc w:val="center"/>
              <w:rPr>
                <w:rFonts w:ascii="Verdana" w:hAnsi="Verdana" w:cstheme="minorHAnsi"/>
                <w:sz w:val="18"/>
                <w:szCs w:val="18"/>
              </w:rPr>
            </w:pPr>
            <w:r w:rsidRPr="006979A0">
              <w:rPr>
                <w:rFonts w:ascii="Verdana" w:hAnsi="Verdana" w:cstheme="minorHAnsi"/>
                <w:sz w:val="18"/>
                <w:szCs w:val="18"/>
              </w:rPr>
              <w:t>1</w:t>
            </w:r>
          </w:p>
        </w:tc>
        <w:tc>
          <w:tcPr>
            <w:tcW w:w="1417" w:type="dxa"/>
            <w:vAlign w:val="center"/>
          </w:tcPr>
          <w:p w14:paraId="6862663B" w14:textId="2A672A51" w:rsidR="0039790C" w:rsidRPr="006979A0" w:rsidRDefault="0039790C" w:rsidP="003F5A5D">
            <w:pPr>
              <w:pStyle w:val="ListParagraph"/>
              <w:spacing w:line="264" w:lineRule="auto"/>
              <w:ind w:left="0"/>
              <w:jc w:val="center"/>
              <w:rPr>
                <w:rFonts w:ascii="Verdana" w:hAnsi="Verdana" w:cstheme="minorHAnsi"/>
                <w:sz w:val="18"/>
                <w:szCs w:val="18"/>
              </w:rPr>
            </w:pPr>
            <w:r>
              <w:rPr>
                <w:rFonts w:ascii="Verdana" w:hAnsi="Verdana" w:cstheme="minorHAnsi"/>
                <w:sz w:val="18"/>
                <w:szCs w:val="18"/>
              </w:rPr>
              <w:t>2</w:t>
            </w:r>
          </w:p>
        </w:tc>
        <w:tc>
          <w:tcPr>
            <w:tcW w:w="1276" w:type="dxa"/>
            <w:vAlign w:val="center"/>
          </w:tcPr>
          <w:p w14:paraId="21F8E69D" w14:textId="3FEA9497" w:rsidR="0039790C" w:rsidRPr="006979A0" w:rsidRDefault="0039790C" w:rsidP="003F5A5D">
            <w:pPr>
              <w:pStyle w:val="ListParagraph"/>
              <w:spacing w:line="264" w:lineRule="auto"/>
              <w:ind w:left="0"/>
              <w:jc w:val="center"/>
              <w:rPr>
                <w:rFonts w:ascii="Verdana" w:hAnsi="Verdana" w:cstheme="minorHAnsi"/>
                <w:sz w:val="18"/>
                <w:szCs w:val="18"/>
              </w:rPr>
            </w:pPr>
            <w:r>
              <w:rPr>
                <w:rFonts w:ascii="Verdana" w:hAnsi="Verdana" w:cstheme="minorHAnsi"/>
                <w:sz w:val="18"/>
                <w:szCs w:val="18"/>
              </w:rPr>
              <w:t>5</w:t>
            </w:r>
          </w:p>
        </w:tc>
        <w:tc>
          <w:tcPr>
            <w:tcW w:w="1559" w:type="dxa"/>
            <w:vAlign w:val="center"/>
          </w:tcPr>
          <w:p w14:paraId="1864BE0A" w14:textId="4F9185FE" w:rsidR="0039790C" w:rsidRPr="006979A0" w:rsidRDefault="0039790C" w:rsidP="003F5A5D">
            <w:pPr>
              <w:pStyle w:val="ListParagraph"/>
              <w:spacing w:line="264" w:lineRule="auto"/>
              <w:ind w:left="0"/>
              <w:jc w:val="center"/>
              <w:rPr>
                <w:rFonts w:ascii="Verdana" w:hAnsi="Verdana" w:cstheme="minorHAnsi"/>
                <w:sz w:val="18"/>
                <w:szCs w:val="18"/>
              </w:rPr>
            </w:pPr>
            <w:r w:rsidRPr="006979A0">
              <w:rPr>
                <w:rFonts w:ascii="Verdana" w:hAnsi="Verdana" w:cstheme="minorHAnsi"/>
                <w:sz w:val="18"/>
                <w:szCs w:val="18"/>
              </w:rPr>
              <w:t>1</w:t>
            </w:r>
          </w:p>
        </w:tc>
      </w:tr>
      <w:tr w:rsidR="0039790C" w:rsidRPr="006421FB" w14:paraId="64A4B5AE" w14:textId="58244B10" w:rsidTr="0039790C">
        <w:trPr>
          <w:trHeight w:val="228"/>
        </w:trPr>
        <w:tc>
          <w:tcPr>
            <w:tcW w:w="3119" w:type="dxa"/>
            <w:vAlign w:val="center"/>
          </w:tcPr>
          <w:p w14:paraId="4F401756" w14:textId="669063C6" w:rsidR="0039790C" w:rsidRPr="006979A0" w:rsidRDefault="0039790C" w:rsidP="003F5A5D">
            <w:pPr>
              <w:pStyle w:val="ListParagraph"/>
              <w:spacing w:line="264" w:lineRule="auto"/>
              <w:ind w:left="0"/>
              <w:jc w:val="both"/>
              <w:rPr>
                <w:rFonts w:ascii="Verdana" w:hAnsi="Verdana" w:cstheme="minorHAnsi"/>
                <w:sz w:val="18"/>
                <w:szCs w:val="18"/>
              </w:rPr>
            </w:pPr>
            <w:r w:rsidRPr="006979A0">
              <w:rPr>
                <w:rFonts w:ascii="Verdana" w:hAnsi="Verdana" w:cstheme="minorHAnsi"/>
                <w:sz w:val="18"/>
                <w:szCs w:val="18"/>
              </w:rPr>
              <w:t>No. of Floor</w:t>
            </w:r>
          </w:p>
        </w:tc>
        <w:tc>
          <w:tcPr>
            <w:tcW w:w="1276" w:type="dxa"/>
            <w:vAlign w:val="center"/>
          </w:tcPr>
          <w:p w14:paraId="76FBDCB6" w14:textId="216E453E" w:rsidR="0039790C" w:rsidRPr="006979A0" w:rsidRDefault="0039790C" w:rsidP="003F5A5D">
            <w:pPr>
              <w:pStyle w:val="ListParagraph"/>
              <w:spacing w:line="264" w:lineRule="auto"/>
              <w:ind w:left="0"/>
              <w:jc w:val="center"/>
              <w:rPr>
                <w:rFonts w:ascii="Verdana" w:hAnsi="Verdana" w:cstheme="minorHAnsi"/>
                <w:sz w:val="18"/>
                <w:szCs w:val="18"/>
              </w:rPr>
            </w:pPr>
            <w:r w:rsidRPr="006979A0">
              <w:rPr>
                <w:rFonts w:ascii="Verdana" w:hAnsi="Verdana" w:cstheme="minorHAnsi"/>
                <w:sz w:val="18"/>
                <w:szCs w:val="18"/>
              </w:rPr>
              <w:t>2</w:t>
            </w:r>
          </w:p>
        </w:tc>
        <w:tc>
          <w:tcPr>
            <w:tcW w:w="1417" w:type="dxa"/>
            <w:vAlign w:val="center"/>
          </w:tcPr>
          <w:p w14:paraId="374F243C" w14:textId="5D50F5FC" w:rsidR="0039790C" w:rsidRPr="006979A0" w:rsidRDefault="0039790C" w:rsidP="003F5A5D">
            <w:pPr>
              <w:pStyle w:val="ListParagraph"/>
              <w:spacing w:line="264" w:lineRule="auto"/>
              <w:ind w:left="0"/>
              <w:jc w:val="center"/>
              <w:rPr>
                <w:rFonts w:ascii="Verdana" w:hAnsi="Verdana" w:cstheme="minorHAnsi"/>
                <w:sz w:val="18"/>
                <w:szCs w:val="18"/>
              </w:rPr>
            </w:pPr>
            <w:r w:rsidRPr="006979A0">
              <w:rPr>
                <w:rFonts w:ascii="Verdana" w:hAnsi="Verdana" w:cstheme="minorHAnsi"/>
                <w:sz w:val="18"/>
                <w:szCs w:val="18"/>
              </w:rPr>
              <w:t>2</w:t>
            </w:r>
          </w:p>
        </w:tc>
        <w:tc>
          <w:tcPr>
            <w:tcW w:w="1276" w:type="dxa"/>
            <w:vAlign w:val="center"/>
          </w:tcPr>
          <w:p w14:paraId="722DDDD9" w14:textId="034E9EB9" w:rsidR="0039790C" w:rsidRPr="006979A0" w:rsidRDefault="0039790C" w:rsidP="003F5A5D">
            <w:pPr>
              <w:pStyle w:val="ListParagraph"/>
              <w:spacing w:line="264" w:lineRule="auto"/>
              <w:ind w:left="0"/>
              <w:jc w:val="center"/>
              <w:rPr>
                <w:rFonts w:ascii="Verdana" w:hAnsi="Verdana" w:cstheme="minorHAnsi"/>
                <w:sz w:val="18"/>
                <w:szCs w:val="18"/>
              </w:rPr>
            </w:pPr>
            <w:r>
              <w:rPr>
                <w:rFonts w:ascii="Verdana" w:hAnsi="Verdana" w:cstheme="minorHAnsi"/>
                <w:sz w:val="18"/>
                <w:szCs w:val="18"/>
              </w:rPr>
              <w:t>2</w:t>
            </w:r>
          </w:p>
        </w:tc>
        <w:tc>
          <w:tcPr>
            <w:tcW w:w="1559" w:type="dxa"/>
            <w:vAlign w:val="center"/>
          </w:tcPr>
          <w:p w14:paraId="03607D28" w14:textId="302BA8C9" w:rsidR="0039790C" w:rsidRPr="006979A0" w:rsidRDefault="0039790C" w:rsidP="003F5A5D">
            <w:pPr>
              <w:pStyle w:val="ListParagraph"/>
              <w:spacing w:line="264" w:lineRule="auto"/>
              <w:ind w:left="0"/>
              <w:jc w:val="center"/>
              <w:rPr>
                <w:rFonts w:ascii="Verdana" w:hAnsi="Verdana" w:cstheme="minorHAnsi"/>
                <w:sz w:val="18"/>
                <w:szCs w:val="18"/>
              </w:rPr>
            </w:pPr>
            <w:r w:rsidRPr="006979A0">
              <w:rPr>
                <w:rFonts w:ascii="Verdana" w:hAnsi="Verdana" w:cstheme="minorHAnsi"/>
                <w:sz w:val="18"/>
                <w:szCs w:val="18"/>
              </w:rPr>
              <w:t>1</w:t>
            </w:r>
          </w:p>
        </w:tc>
      </w:tr>
      <w:tr w:rsidR="0039790C" w:rsidRPr="006421FB" w14:paraId="0F753411" w14:textId="2F389F7C" w:rsidTr="0039790C">
        <w:trPr>
          <w:trHeight w:val="228"/>
        </w:trPr>
        <w:tc>
          <w:tcPr>
            <w:tcW w:w="3119" w:type="dxa"/>
            <w:vAlign w:val="center"/>
          </w:tcPr>
          <w:p w14:paraId="28DFFB83" w14:textId="7BD41518" w:rsidR="0039790C" w:rsidRPr="006979A0" w:rsidRDefault="00582010" w:rsidP="003F5A5D">
            <w:pPr>
              <w:pStyle w:val="ListParagraph"/>
              <w:spacing w:line="264" w:lineRule="auto"/>
              <w:ind w:left="0"/>
              <w:jc w:val="both"/>
              <w:rPr>
                <w:rFonts w:ascii="Verdana" w:hAnsi="Verdana" w:cstheme="minorHAnsi"/>
                <w:sz w:val="18"/>
                <w:szCs w:val="18"/>
              </w:rPr>
            </w:pPr>
            <w:r>
              <w:rPr>
                <w:rFonts w:ascii="Verdana" w:hAnsi="Verdana" w:cstheme="minorHAnsi"/>
                <w:sz w:val="18"/>
                <w:szCs w:val="18"/>
              </w:rPr>
              <w:t xml:space="preserve">Per </w:t>
            </w:r>
            <w:r w:rsidR="0039790C" w:rsidRPr="006979A0">
              <w:rPr>
                <w:rFonts w:ascii="Verdana" w:hAnsi="Verdana" w:cstheme="minorHAnsi"/>
                <w:sz w:val="18"/>
                <w:szCs w:val="18"/>
              </w:rPr>
              <w:t>Building area (sqm)</w:t>
            </w:r>
            <w:r w:rsidR="00613D25">
              <w:rPr>
                <w:rFonts w:ascii="Verdana" w:hAnsi="Verdana" w:cstheme="minorHAnsi"/>
                <w:sz w:val="18"/>
                <w:szCs w:val="18"/>
              </w:rPr>
              <w:t xml:space="preserve"> *</w:t>
            </w:r>
          </w:p>
        </w:tc>
        <w:tc>
          <w:tcPr>
            <w:tcW w:w="1276" w:type="dxa"/>
            <w:vAlign w:val="center"/>
          </w:tcPr>
          <w:p w14:paraId="6759192D" w14:textId="2BE7C9A6" w:rsidR="0039790C" w:rsidRPr="006979A0" w:rsidRDefault="0039790C" w:rsidP="003F5A5D">
            <w:pPr>
              <w:pStyle w:val="ListParagraph"/>
              <w:spacing w:line="264" w:lineRule="auto"/>
              <w:ind w:left="0"/>
              <w:jc w:val="center"/>
              <w:rPr>
                <w:rFonts w:ascii="Verdana" w:hAnsi="Verdana" w:cstheme="minorHAnsi"/>
                <w:sz w:val="18"/>
                <w:szCs w:val="18"/>
              </w:rPr>
            </w:pPr>
            <w:r w:rsidRPr="006979A0">
              <w:rPr>
                <w:rFonts w:ascii="Verdana" w:hAnsi="Verdana" w:cstheme="minorHAnsi"/>
                <w:sz w:val="18"/>
                <w:szCs w:val="18"/>
              </w:rPr>
              <w:t>1</w:t>
            </w:r>
            <w:r>
              <w:rPr>
                <w:rFonts w:ascii="Verdana" w:hAnsi="Verdana" w:cstheme="minorHAnsi"/>
                <w:sz w:val="18"/>
                <w:szCs w:val="18"/>
              </w:rPr>
              <w:t>49</w:t>
            </w:r>
            <w:r w:rsidRPr="006979A0">
              <w:rPr>
                <w:rFonts w:ascii="Verdana" w:hAnsi="Verdana" w:cstheme="minorHAnsi"/>
                <w:sz w:val="18"/>
                <w:szCs w:val="18"/>
              </w:rPr>
              <w:t xml:space="preserve"> sqm</w:t>
            </w:r>
          </w:p>
        </w:tc>
        <w:tc>
          <w:tcPr>
            <w:tcW w:w="1417" w:type="dxa"/>
            <w:vAlign w:val="center"/>
          </w:tcPr>
          <w:p w14:paraId="6027AF95" w14:textId="1328B088" w:rsidR="0039790C" w:rsidRPr="006979A0" w:rsidRDefault="0039790C" w:rsidP="003F5A5D">
            <w:pPr>
              <w:pStyle w:val="ListParagraph"/>
              <w:spacing w:line="264" w:lineRule="auto"/>
              <w:ind w:left="0"/>
              <w:jc w:val="center"/>
              <w:rPr>
                <w:rFonts w:ascii="Verdana" w:hAnsi="Verdana" w:cstheme="minorHAnsi"/>
                <w:sz w:val="18"/>
                <w:szCs w:val="18"/>
              </w:rPr>
            </w:pPr>
            <w:r>
              <w:rPr>
                <w:rFonts w:ascii="Verdana" w:hAnsi="Verdana" w:cstheme="minorHAnsi"/>
                <w:sz w:val="18"/>
                <w:szCs w:val="18"/>
              </w:rPr>
              <w:t>194</w:t>
            </w:r>
            <w:r w:rsidRPr="006979A0">
              <w:rPr>
                <w:rFonts w:ascii="Verdana" w:hAnsi="Verdana" w:cstheme="minorHAnsi"/>
                <w:sz w:val="18"/>
                <w:szCs w:val="18"/>
              </w:rPr>
              <w:t xml:space="preserve"> sqm</w:t>
            </w:r>
          </w:p>
        </w:tc>
        <w:tc>
          <w:tcPr>
            <w:tcW w:w="1276" w:type="dxa"/>
            <w:vAlign w:val="center"/>
          </w:tcPr>
          <w:p w14:paraId="6D87D7F8" w14:textId="42D5F78C" w:rsidR="0039790C" w:rsidRPr="006979A0" w:rsidRDefault="0039790C" w:rsidP="003F5A5D">
            <w:pPr>
              <w:pStyle w:val="ListParagraph"/>
              <w:spacing w:line="264" w:lineRule="auto"/>
              <w:ind w:left="0"/>
              <w:jc w:val="center"/>
              <w:rPr>
                <w:rFonts w:ascii="Verdana" w:hAnsi="Verdana" w:cstheme="minorHAnsi"/>
                <w:sz w:val="18"/>
                <w:szCs w:val="18"/>
              </w:rPr>
            </w:pPr>
            <w:r w:rsidRPr="006979A0">
              <w:rPr>
                <w:rFonts w:ascii="Verdana" w:hAnsi="Verdana" w:cstheme="minorHAnsi"/>
                <w:sz w:val="18"/>
                <w:szCs w:val="18"/>
              </w:rPr>
              <w:t>1</w:t>
            </w:r>
            <w:r>
              <w:rPr>
                <w:rFonts w:ascii="Verdana" w:hAnsi="Verdana" w:cstheme="minorHAnsi"/>
                <w:sz w:val="18"/>
                <w:szCs w:val="18"/>
              </w:rPr>
              <w:t>4</w:t>
            </w:r>
            <w:r w:rsidRPr="006979A0">
              <w:rPr>
                <w:rFonts w:ascii="Verdana" w:hAnsi="Verdana" w:cstheme="minorHAnsi"/>
                <w:sz w:val="18"/>
                <w:szCs w:val="18"/>
              </w:rPr>
              <w:t>4 sqm</w:t>
            </w:r>
          </w:p>
        </w:tc>
        <w:tc>
          <w:tcPr>
            <w:tcW w:w="1559" w:type="dxa"/>
            <w:vAlign w:val="center"/>
          </w:tcPr>
          <w:p w14:paraId="2A4B1378" w14:textId="3C46D70F" w:rsidR="0039790C" w:rsidRPr="006979A0" w:rsidRDefault="0039790C" w:rsidP="003F5A5D">
            <w:pPr>
              <w:pStyle w:val="ListParagraph"/>
              <w:spacing w:line="264" w:lineRule="auto"/>
              <w:ind w:left="0"/>
              <w:jc w:val="center"/>
              <w:rPr>
                <w:rFonts w:ascii="Verdana" w:hAnsi="Verdana" w:cstheme="minorHAnsi"/>
                <w:sz w:val="18"/>
                <w:szCs w:val="18"/>
              </w:rPr>
            </w:pPr>
            <w:r>
              <w:rPr>
                <w:rFonts w:ascii="Verdana" w:hAnsi="Verdana" w:cstheme="minorHAnsi"/>
                <w:sz w:val="18"/>
                <w:szCs w:val="18"/>
              </w:rPr>
              <w:t>390</w:t>
            </w:r>
            <w:r w:rsidRPr="006979A0">
              <w:rPr>
                <w:rFonts w:ascii="Verdana" w:hAnsi="Verdana" w:cstheme="minorHAnsi"/>
                <w:sz w:val="18"/>
                <w:szCs w:val="18"/>
              </w:rPr>
              <w:t xml:space="preserve"> Sqm</w:t>
            </w:r>
          </w:p>
        </w:tc>
      </w:tr>
      <w:tr w:rsidR="0039790C" w:rsidRPr="006421FB" w14:paraId="3F097201" w14:textId="541D9BA5" w:rsidTr="0039790C">
        <w:trPr>
          <w:trHeight w:val="228"/>
        </w:trPr>
        <w:tc>
          <w:tcPr>
            <w:tcW w:w="3119" w:type="dxa"/>
            <w:vAlign w:val="center"/>
          </w:tcPr>
          <w:p w14:paraId="7245D299" w14:textId="6837E392" w:rsidR="0039790C" w:rsidRPr="006979A0" w:rsidRDefault="0039790C" w:rsidP="003F5A5D">
            <w:pPr>
              <w:pStyle w:val="ListParagraph"/>
              <w:spacing w:line="264" w:lineRule="auto"/>
              <w:ind w:left="0"/>
              <w:jc w:val="both"/>
              <w:rPr>
                <w:rFonts w:ascii="Verdana" w:hAnsi="Verdana" w:cstheme="minorHAnsi"/>
                <w:sz w:val="18"/>
                <w:szCs w:val="18"/>
              </w:rPr>
            </w:pPr>
            <w:r w:rsidRPr="006979A0">
              <w:rPr>
                <w:rFonts w:ascii="Verdana" w:hAnsi="Verdana" w:cstheme="minorHAnsi"/>
                <w:sz w:val="18"/>
                <w:szCs w:val="18"/>
              </w:rPr>
              <w:t>Building Height (m) Max</w:t>
            </w:r>
            <w:r w:rsidR="00613D25">
              <w:rPr>
                <w:rFonts w:ascii="Verdana" w:hAnsi="Verdana" w:cstheme="minorHAnsi"/>
                <w:sz w:val="18"/>
                <w:szCs w:val="18"/>
              </w:rPr>
              <w:t xml:space="preserve"> *</w:t>
            </w:r>
          </w:p>
        </w:tc>
        <w:tc>
          <w:tcPr>
            <w:tcW w:w="1276" w:type="dxa"/>
            <w:vAlign w:val="center"/>
          </w:tcPr>
          <w:p w14:paraId="64D547CE" w14:textId="5F70CB1D" w:rsidR="0039790C" w:rsidRPr="006902D8" w:rsidRDefault="0039790C" w:rsidP="003F5A5D">
            <w:pPr>
              <w:pStyle w:val="ListParagraph"/>
              <w:spacing w:line="264" w:lineRule="auto"/>
              <w:ind w:left="0"/>
              <w:jc w:val="center"/>
              <w:rPr>
                <w:rFonts w:ascii="Verdana" w:hAnsi="Verdana" w:cstheme="minorHAnsi"/>
                <w:color w:val="FF0000"/>
                <w:sz w:val="18"/>
                <w:szCs w:val="18"/>
              </w:rPr>
            </w:pPr>
            <w:r w:rsidRPr="006902D8">
              <w:rPr>
                <w:rFonts w:ascii="Verdana" w:hAnsi="Verdana" w:cstheme="minorHAnsi"/>
                <w:color w:val="FF0000"/>
                <w:sz w:val="18"/>
                <w:szCs w:val="18"/>
              </w:rPr>
              <w:t>8.5 m</w:t>
            </w:r>
          </w:p>
        </w:tc>
        <w:tc>
          <w:tcPr>
            <w:tcW w:w="1417" w:type="dxa"/>
            <w:vAlign w:val="center"/>
          </w:tcPr>
          <w:p w14:paraId="653086E5" w14:textId="5FA6782B" w:rsidR="0039790C" w:rsidRPr="006902D8" w:rsidRDefault="0039790C" w:rsidP="003F5A5D">
            <w:pPr>
              <w:pStyle w:val="ListParagraph"/>
              <w:spacing w:line="264" w:lineRule="auto"/>
              <w:ind w:left="0"/>
              <w:jc w:val="center"/>
              <w:rPr>
                <w:rFonts w:ascii="Verdana" w:hAnsi="Verdana" w:cstheme="minorHAnsi"/>
                <w:color w:val="FF0000"/>
                <w:sz w:val="18"/>
                <w:szCs w:val="18"/>
              </w:rPr>
            </w:pPr>
            <w:r w:rsidRPr="006902D8">
              <w:rPr>
                <w:rFonts w:ascii="Verdana" w:hAnsi="Verdana" w:cstheme="minorHAnsi"/>
                <w:color w:val="FF0000"/>
                <w:sz w:val="18"/>
                <w:szCs w:val="18"/>
              </w:rPr>
              <w:t>8.5 m</w:t>
            </w:r>
          </w:p>
        </w:tc>
        <w:tc>
          <w:tcPr>
            <w:tcW w:w="1276" w:type="dxa"/>
            <w:vAlign w:val="center"/>
          </w:tcPr>
          <w:p w14:paraId="11B3EFF6" w14:textId="50203648" w:rsidR="0039790C" w:rsidRPr="006902D8" w:rsidRDefault="0039790C" w:rsidP="003F5A5D">
            <w:pPr>
              <w:pStyle w:val="ListParagraph"/>
              <w:spacing w:line="264" w:lineRule="auto"/>
              <w:ind w:left="0"/>
              <w:jc w:val="center"/>
              <w:rPr>
                <w:rFonts w:ascii="Verdana" w:hAnsi="Verdana" w:cstheme="minorHAnsi"/>
                <w:color w:val="FF0000"/>
                <w:sz w:val="18"/>
                <w:szCs w:val="18"/>
              </w:rPr>
            </w:pPr>
            <w:r w:rsidRPr="006902D8">
              <w:rPr>
                <w:rFonts w:ascii="Verdana" w:hAnsi="Verdana" w:cstheme="minorHAnsi"/>
                <w:color w:val="FF0000"/>
                <w:sz w:val="18"/>
                <w:szCs w:val="18"/>
              </w:rPr>
              <w:t>3.5 m</w:t>
            </w:r>
          </w:p>
        </w:tc>
        <w:tc>
          <w:tcPr>
            <w:tcW w:w="1559" w:type="dxa"/>
            <w:vAlign w:val="center"/>
          </w:tcPr>
          <w:p w14:paraId="0EE8D8EE" w14:textId="2CE1FEFA" w:rsidR="0039790C" w:rsidRPr="006902D8" w:rsidRDefault="0039790C" w:rsidP="003F5A5D">
            <w:pPr>
              <w:pStyle w:val="ListParagraph"/>
              <w:spacing w:line="264" w:lineRule="auto"/>
              <w:ind w:left="0"/>
              <w:jc w:val="center"/>
              <w:rPr>
                <w:rFonts w:ascii="Verdana" w:hAnsi="Verdana" w:cstheme="minorHAnsi"/>
                <w:color w:val="FF0000"/>
                <w:sz w:val="18"/>
                <w:szCs w:val="18"/>
              </w:rPr>
            </w:pPr>
            <w:r w:rsidRPr="006902D8">
              <w:rPr>
                <w:rFonts w:ascii="Verdana" w:hAnsi="Verdana" w:cstheme="minorHAnsi"/>
                <w:color w:val="FF0000"/>
                <w:sz w:val="18"/>
                <w:szCs w:val="18"/>
              </w:rPr>
              <w:t>5 m</w:t>
            </w:r>
          </w:p>
        </w:tc>
      </w:tr>
    </w:tbl>
    <w:p w14:paraId="35B85F59" w14:textId="19A95224" w:rsidR="00552581" w:rsidRPr="00552581" w:rsidRDefault="00B51EBC" w:rsidP="00B51EBC">
      <w:pPr>
        <w:spacing w:line="264" w:lineRule="auto"/>
        <w:ind w:firstLine="567"/>
        <w:jc w:val="both"/>
        <w:rPr>
          <w:rFonts w:ascii="Verdana" w:hAnsi="Verdana" w:cstheme="minorHAnsi"/>
          <w:sz w:val="18"/>
          <w:szCs w:val="18"/>
        </w:rPr>
      </w:pPr>
      <w:r>
        <w:rPr>
          <w:rFonts w:ascii="Verdana" w:hAnsi="Verdana" w:cstheme="minorHAnsi"/>
          <w:sz w:val="18"/>
          <w:szCs w:val="18"/>
        </w:rPr>
        <w:t xml:space="preserve">* </w:t>
      </w:r>
      <w:r w:rsidR="001A0862" w:rsidRPr="006979A0">
        <w:rPr>
          <w:rFonts w:ascii="Verdana" w:hAnsi="Verdana" w:cstheme="minorHAnsi"/>
          <w:i/>
          <w:iCs/>
          <w:sz w:val="18"/>
          <w:szCs w:val="18"/>
        </w:rPr>
        <w:t>Above figures are approximate</w:t>
      </w:r>
    </w:p>
    <w:p w14:paraId="0112CDE3" w14:textId="1D547F40" w:rsidR="00552581" w:rsidRDefault="00552581" w:rsidP="004A51CA">
      <w:pPr>
        <w:pStyle w:val="ListParagraph"/>
        <w:spacing w:line="264" w:lineRule="auto"/>
        <w:ind w:left="567"/>
        <w:jc w:val="both"/>
        <w:rPr>
          <w:rFonts w:ascii="Verdana" w:hAnsi="Verdana" w:cstheme="minorHAnsi"/>
          <w:sz w:val="18"/>
          <w:szCs w:val="18"/>
        </w:rPr>
      </w:pPr>
      <w:r>
        <w:rPr>
          <w:rFonts w:ascii="Verdana" w:hAnsi="Verdana" w:cstheme="minorHAnsi"/>
          <w:sz w:val="18"/>
          <w:szCs w:val="18"/>
        </w:rPr>
        <w:t xml:space="preserve">The </w:t>
      </w:r>
      <w:r w:rsidR="007856B1">
        <w:rPr>
          <w:rFonts w:ascii="Verdana" w:hAnsi="Verdana" w:cstheme="minorHAnsi"/>
          <w:sz w:val="18"/>
          <w:szCs w:val="18"/>
        </w:rPr>
        <w:t>buildings are</w:t>
      </w:r>
      <w:r>
        <w:rPr>
          <w:rFonts w:ascii="Verdana" w:hAnsi="Verdana" w:cstheme="minorHAnsi"/>
          <w:sz w:val="18"/>
          <w:szCs w:val="18"/>
        </w:rPr>
        <w:t xml:space="preserve"> composite structure, consisting mainly of:</w:t>
      </w:r>
    </w:p>
    <w:p w14:paraId="3B82169D" w14:textId="74DCA3D3" w:rsidR="007856B1" w:rsidRPr="007856B1" w:rsidRDefault="00330ACE" w:rsidP="007856B1">
      <w:pPr>
        <w:spacing w:line="264" w:lineRule="auto"/>
        <w:ind w:firstLine="567"/>
        <w:jc w:val="both"/>
        <w:rPr>
          <w:rFonts w:ascii="Verdana" w:hAnsi="Verdana" w:cstheme="minorHAnsi"/>
          <w:b/>
          <w:bCs/>
          <w:sz w:val="18"/>
          <w:szCs w:val="18"/>
        </w:rPr>
      </w:pPr>
      <w:r>
        <w:rPr>
          <w:rFonts w:ascii="Verdana" w:hAnsi="Verdana" w:cstheme="minorHAnsi"/>
          <w:b/>
          <w:bCs/>
          <w:sz w:val="18"/>
          <w:szCs w:val="18"/>
        </w:rPr>
        <w:t>Residential Block No. A, B, C and Old Custom House</w:t>
      </w:r>
    </w:p>
    <w:p w14:paraId="25D648FA" w14:textId="45E2F309" w:rsidR="00552581" w:rsidRDefault="00552581" w:rsidP="001A0862">
      <w:pPr>
        <w:pStyle w:val="ListParagraph"/>
        <w:numPr>
          <w:ilvl w:val="0"/>
          <w:numId w:val="19"/>
        </w:numPr>
        <w:spacing w:line="264" w:lineRule="auto"/>
        <w:ind w:left="993"/>
        <w:jc w:val="both"/>
        <w:rPr>
          <w:rFonts w:ascii="Verdana" w:hAnsi="Verdana" w:cstheme="minorHAnsi"/>
          <w:sz w:val="18"/>
          <w:szCs w:val="18"/>
        </w:rPr>
      </w:pPr>
      <w:r>
        <w:rPr>
          <w:rFonts w:ascii="Verdana" w:hAnsi="Verdana" w:cstheme="minorHAnsi"/>
          <w:sz w:val="18"/>
          <w:szCs w:val="18"/>
        </w:rPr>
        <w:t>RCC Raft Foundation and Column</w:t>
      </w:r>
      <w:r w:rsidR="00B95BBC">
        <w:rPr>
          <w:rFonts w:ascii="Verdana" w:hAnsi="Verdana" w:cstheme="minorHAnsi"/>
          <w:sz w:val="18"/>
          <w:szCs w:val="18"/>
        </w:rPr>
        <w:t xml:space="preserve"> etc</w:t>
      </w:r>
    </w:p>
    <w:p w14:paraId="7F3874C0" w14:textId="02B394C9" w:rsidR="00552581" w:rsidRDefault="00552581" w:rsidP="001A0862">
      <w:pPr>
        <w:pStyle w:val="ListParagraph"/>
        <w:numPr>
          <w:ilvl w:val="0"/>
          <w:numId w:val="19"/>
        </w:numPr>
        <w:spacing w:line="264" w:lineRule="auto"/>
        <w:ind w:left="993"/>
        <w:jc w:val="both"/>
        <w:rPr>
          <w:rFonts w:ascii="Verdana" w:hAnsi="Verdana" w:cstheme="minorHAnsi"/>
          <w:sz w:val="18"/>
          <w:szCs w:val="18"/>
        </w:rPr>
      </w:pPr>
      <w:r>
        <w:rPr>
          <w:rFonts w:ascii="Verdana" w:hAnsi="Verdana" w:cstheme="minorHAnsi"/>
          <w:sz w:val="18"/>
          <w:szCs w:val="18"/>
        </w:rPr>
        <w:t>Brick Masonry Wall</w:t>
      </w:r>
      <w:r w:rsidR="00B95BBC">
        <w:rPr>
          <w:rFonts w:ascii="Verdana" w:hAnsi="Verdana" w:cstheme="minorHAnsi"/>
          <w:sz w:val="18"/>
          <w:szCs w:val="18"/>
        </w:rPr>
        <w:t xml:space="preserve"> etc</w:t>
      </w:r>
    </w:p>
    <w:p w14:paraId="2D4E7338" w14:textId="1C9781B0" w:rsidR="00552581" w:rsidRDefault="00552581" w:rsidP="001A0862">
      <w:pPr>
        <w:pStyle w:val="ListParagraph"/>
        <w:numPr>
          <w:ilvl w:val="0"/>
          <w:numId w:val="19"/>
        </w:numPr>
        <w:spacing w:line="264" w:lineRule="auto"/>
        <w:ind w:left="993"/>
        <w:jc w:val="both"/>
        <w:rPr>
          <w:rFonts w:ascii="Verdana" w:hAnsi="Verdana" w:cstheme="minorHAnsi"/>
          <w:sz w:val="18"/>
          <w:szCs w:val="18"/>
        </w:rPr>
      </w:pPr>
      <w:r>
        <w:rPr>
          <w:rFonts w:ascii="Verdana" w:hAnsi="Verdana" w:cstheme="minorHAnsi"/>
          <w:sz w:val="18"/>
          <w:szCs w:val="18"/>
        </w:rPr>
        <w:t>RCC Beam</w:t>
      </w:r>
      <w:r w:rsidR="007856B1">
        <w:rPr>
          <w:rFonts w:ascii="Verdana" w:hAnsi="Verdana" w:cstheme="minorHAnsi"/>
          <w:sz w:val="18"/>
          <w:szCs w:val="18"/>
        </w:rPr>
        <w:t xml:space="preserve"> &amp; Slab</w:t>
      </w:r>
      <w:r w:rsidR="00B95BBC">
        <w:rPr>
          <w:rFonts w:ascii="Verdana" w:hAnsi="Verdana" w:cstheme="minorHAnsi"/>
          <w:sz w:val="18"/>
          <w:szCs w:val="18"/>
        </w:rPr>
        <w:t xml:space="preserve"> etc</w:t>
      </w:r>
    </w:p>
    <w:p w14:paraId="26DA9CAF" w14:textId="77777777" w:rsidR="00B95BBC" w:rsidRDefault="00B95BBC" w:rsidP="001A0862">
      <w:pPr>
        <w:pStyle w:val="ListParagraph"/>
        <w:numPr>
          <w:ilvl w:val="0"/>
          <w:numId w:val="19"/>
        </w:numPr>
        <w:spacing w:line="264" w:lineRule="auto"/>
        <w:ind w:left="993"/>
        <w:jc w:val="both"/>
        <w:rPr>
          <w:rFonts w:ascii="Verdana" w:hAnsi="Verdana" w:cstheme="minorHAnsi"/>
          <w:sz w:val="18"/>
          <w:szCs w:val="18"/>
        </w:rPr>
      </w:pPr>
      <w:r>
        <w:rPr>
          <w:rFonts w:ascii="Verdana" w:hAnsi="Verdana" w:cstheme="minorHAnsi"/>
          <w:sz w:val="18"/>
          <w:szCs w:val="18"/>
        </w:rPr>
        <w:t>Flooring and platform</w:t>
      </w:r>
    </w:p>
    <w:p w14:paraId="5E2811C7" w14:textId="6ED2C4F3" w:rsidR="00552581" w:rsidRDefault="0095238B" w:rsidP="001A0862">
      <w:pPr>
        <w:pStyle w:val="ListParagraph"/>
        <w:numPr>
          <w:ilvl w:val="0"/>
          <w:numId w:val="19"/>
        </w:numPr>
        <w:spacing w:line="264" w:lineRule="auto"/>
        <w:ind w:left="993"/>
        <w:jc w:val="both"/>
        <w:rPr>
          <w:rFonts w:ascii="Verdana" w:hAnsi="Verdana" w:cstheme="minorHAnsi"/>
          <w:sz w:val="18"/>
          <w:szCs w:val="18"/>
        </w:rPr>
      </w:pPr>
      <w:r>
        <w:rPr>
          <w:rFonts w:ascii="Verdana" w:hAnsi="Verdana" w:cstheme="minorHAnsi"/>
          <w:sz w:val="18"/>
          <w:szCs w:val="18"/>
        </w:rPr>
        <w:t xml:space="preserve">Concrete </w:t>
      </w:r>
      <w:r w:rsidR="00552581">
        <w:rPr>
          <w:rFonts w:ascii="Verdana" w:hAnsi="Verdana" w:cstheme="minorHAnsi"/>
          <w:sz w:val="18"/>
          <w:szCs w:val="18"/>
        </w:rPr>
        <w:t>Flooring</w:t>
      </w:r>
      <w:r>
        <w:rPr>
          <w:rFonts w:ascii="Verdana" w:hAnsi="Verdana" w:cstheme="minorHAnsi"/>
          <w:sz w:val="18"/>
          <w:szCs w:val="18"/>
        </w:rPr>
        <w:t xml:space="preserve"> including PCC, DLC etc.</w:t>
      </w:r>
      <w:r w:rsidR="009B5501">
        <w:rPr>
          <w:rFonts w:ascii="Verdana" w:hAnsi="Verdana" w:cstheme="minorHAnsi"/>
          <w:sz w:val="18"/>
          <w:szCs w:val="18"/>
        </w:rPr>
        <w:t xml:space="preserve"> </w:t>
      </w:r>
    </w:p>
    <w:p w14:paraId="70DA285D" w14:textId="781A985A" w:rsidR="00552581" w:rsidRDefault="00552581" w:rsidP="001A0862">
      <w:pPr>
        <w:pStyle w:val="ListParagraph"/>
        <w:numPr>
          <w:ilvl w:val="0"/>
          <w:numId w:val="19"/>
        </w:numPr>
        <w:spacing w:line="264" w:lineRule="auto"/>
        <w:ind w:left="993"/>
        <w:jc w:val="both"/>
        <w:rPr>
          <w:rFonts w:ascii="Verdana" w:hAnsi="Verdana" w:cstheme="minorHAnsi"/>
          <w:sz w:val="18"/>
          <w:szCs w:val="18"/>
        </w:rPr>
      </w:pPr>
      <w:r>
        <w:rPr>
          <w:rFonts w:ascii="Verdana" w:hAnsi="Verdana" w:cstheme="minorHAnsi"/>
          <w:sz w:val="18"/>
          <w:szCs w:val="18"/>
        </w:rPr>
        <w:t>Steel Structure</w:t>
      </w:r>
      <w:r w:rsidR="00B95BBC">
        <w:rPr>
          <w:rFonts w:ascii="Verdana" w:hAnsi="Verdana" w:cstheme="minorHAnsi"/>
          <w:sz w:val="18"/>
          <w:szCs w:val="18"/>
        </w:rPr>
        <w:t xml:space="preserve"> &amp; staircase etc</w:t>
      </w:r>
    </w:p>
    <w:p w14:paraId="7D33F63F" w14:textId="64357F81" w:rsidR="00552581" w:rsidRDefault="00552581" w:rsidP="001A0862">
      <w:pPr>
        <w:pStyle w:val="ListParagraph"/>
        <w:numPr>
          <w:ilvl w:val="0"/>
          <w:numId w:val="19"/>
        </w:numPr>
        <w:spacing w:line="264" w:lineRule="auto"/>
        <w:ind w:left="993"/>
        <w:jc w:val="both"/>
        <w:rPr>
          <w:rFonts w:ascii="Verdana" w:hAnsi="Verdana" w:cstheme="minorHAnsi"/>
          <w:sz w:val="18"/>
          <w:szCs w:val="18"/>
        </w:rPr>
      </w:pPr>
      <w:r>
        <w:rPr>
          <w:rFonts w:ascii="Verdana" w:hAnsi="Verdana" w:cstheme="minorHAnsi"/>
          <w:sz w:val="18"/>
          <w:szCs w:val="18"/>
        </w:rPr>
        <w:t>Door</w:t>
      </w:r>
      <w:r w:rsidR="00B95BBC">
        <w:rPr>
          <w:rFonts w:ascii="Verdana" w:hAnsi="Verdana" w:cstheme="minorHAnsi"/>
          <w:sz w:val="18"/>
          <w:szCs w:val="18"/>
        </w:rPr>
        <w:t>,</w:t>
      </w:r>
      <w:r>
        <w:rPr>
          <w:rFonts w:ascii="Verdana" w:hAnsi="Verdana" w:cstheme="minorHAnsi"/>
          <w:sz w:val="18"/>
          <w:szCs w:val="18"/>
        </w:rPr>
        <w:t xml:space="preserve"> windows</w:t>
      </w:r>
      <w:r w:rsidR="00B95BBC">
        <w:rPr>
          <w:rFonts w:ascii="Verdana" w:hAnsi="Verdana" w:cstheme="minorHAnsi"/>
          <w:sz w:val="18"/>
          <w:szCs w:val="18"/>
        </w:rPr>
        <w:t xml:space="preserve"> &amp; ventilators etc (UPVC, Wooden, Aluminium etc)</w:t>
      </w:r>
    </w:p>
    <w:p w14:paraId="7D09D81B" w14:textId="268F74A8" w:rsidR="00FE0BDB" w:rsidRDefault="00FE0BDB" w:rsidP="001A0862">
      <w:pPr>
        <w:pStyle w:val="ListParagraph"/>
        <w:numPr>
          <w:ilvl w:val="0"/>
          <w:numId w:val="19"/>
        </w:numPr>
        <w:spacing w:line="264" w:lineRule="auto"/>
        <w:ind w:left="993"/>
        <w:jc w:val="both"/>
        <w:rPr>
          <w:rFonts w:ascii="Verdana" w:hAnsi="Verdana" w:cstheme="minorHAnsi"/>
          <w:sz w:val="18"/>
          <w:szCs w:val="18"/>
        </w:rPr>
      </w:pPr>
      <w:r>
        <w:rPr>
          <w:rFonts w:ascii="Verdana" w:hAnsi="Verdana" w:cstheme="minorHAnsi"/>
          <w:sz w:val="18"/>
          <w:szCs w:val="18"/>
        </w:rPr>
        <w:t>Associated electrical</w:t>
      </w:r>
      <w:r w:rsidR="00F13590">
        <w:rPr>
          <w:rFonts w:ascii="Verdana" w:hAnsi="Verdana" w:cstheme="minorHAnsi"/>
          <w:sz w:val="18"/>
          <w:szCs w:val="18"/>
        </w:rPr>
        <w:t>, water</w:t>
      </w:r>
      <w:r w:rsidR="00B823F9">
        <w:rPr>
          <w:rFonts w:ascii="Verdana" w:hAnsi="Verdana" w:cstheme="minorHAnsi"/>
          <w:sz w:val="18"/>
          <w:szCs w:val="18"/>
        </w:rPr>
        <w:t>,</w:t>
      </w:r>
      <w:r w:rsidR="00F13590">
        <w:rPr>
          <w:rFonts w:ascii="Verdana" w:hAnsi="Verdana" w:cstheme="minorHAnsi"/>
          <w:sz w:val="18"/>
          <w:szCs w:val="18"/>
        </w:rPr>
        <w:t xml:space="preserve"> sewage</w:t>
      </w:r>
      <w:r>
        <w:rPr>
          <w:rFonts w:ascii="Verdana" w:hAnsi="Verdana" w:cstheme="minorHAnsi"/>
          <w:sz w:val="18"/>
          <w:szCs w:val="18"/>
        </w:rPr>
        <w:t xml:space="preserve"> and other</w:t>
      </w:r>
      <w:r w:rsidR="00AC51B4">
        <w:rPr>
          <w:rFonts w:ascii="Verdana" w:hAnsi="Verdana" w:cstheme="minorHAnsi"/>
          <w:sz w:val="18"/>
          <w:szCs w:val="18"/>
        </w:rPr>
        <w:t xml:space="preserve"> miscellaneous items</w:t>
      </w:r>
      <w:r w:rsidR="00B95BBC">
        <w:rPr>
          <w:rFonts w:ascii="Verdana" w:hAnsi="Verdana" w:cstheme="minorHAnsi"/>
          <w:sz w:val="18"/>
          <w:szCs w:val="18"/>
        </w:rPr>
        <w:t xml:space="preserve"> </w:t>
      </w:r>
      <w:r w:rsidR="003818FE">
        <w:rPr>
          <w:rFonts w:ascii="Verdana" w:hAnsi="Verdana" w:cstheme="minorHAnsi"/>
          <w:sz w:val="18"/>
          <w:szCs w:val="18"/>
        </w:rPr>
        <w:t>etc.</w:t>
      </w:r>
    </w:p>
    <w:p w14:paraId="340CE363" w14:textId="2350B669" w:rsidR="00CF5A12" w:rsidRPr="006979A0" w:rsidRDefault="002F2502" w:rsidP="006979A0">
      <w:pPr>
        <w:spacing w:line="264" w:lineRule="auto"/>
        <w:ind w:left="633"/>
        <w:jc w:val="both"/>
        <w:rPr>
          <w:rFonts w:ascii="Verdana" w:hAnsi="Verdana" w:cstheme="minorHAnsi"/>
          <w:sz w:val="18"/>
          <w:szCs w:val="18"/>
        </w:rPr>
      </w:pPr>
      <w:r>
        <w:rPr>
          <w:rFonts w:ascii="Verdana" w:hAnsi="Verdana" w:cstheme="minorHAnsi"/>
          <w:sz w:val="18"/>
          <w:szCs w:val="18"/>
        </w:rPr>
        <w:t>In addition to the above, b</w:t>
      </w:r>
      <w:r w:rsidR="00CF5A12" w:rsidRPr="006979A0">
        <w:rPr>
          <w:rFonts w:ascii="Verdana" w:hAnsi="Verdana" w:cstheme="minorHAnsi"/>
          <w:sz w:val="18"/>
          <w:szCs w:val="18"/>
        </w:rPr>
        <w:t>uilding</w:t>
      </w:r>
      <w:r w:rsidR="00F763D1" w:rsidRPr="006979A0">
        <w:rPr>
          <w:rFonts w:ascii="Verdana" w:hAnsi="Verdana" w:cstheme="minorHAnsi"/>
          <w:sz w:val="18"/>
          <w:szCs w:val="18"/>
        </w:rPr>
        <w:t>s</w:t>
      </w:r>
      <w:r w:rsidR="00CF5A12" w:rsidRPr="006979A0">
        <w:rPr>
          <w:rFonts w:ascii="Verdana" w:hAnsi="Verdana" w:cstheme="minorHAnsi"/>
          <w:sz w:val="18"/>
          <w:szCs w:val="18"/>
        </w:rPr>
        <w:t xml:space="preserve"> surround</w:t>
      </w:r>
      <w:r>
        <w:rPr>
          <w:rFonts w:ascii="Verdana" w:hAnsi="Verdana" w:cstheme="minorHAnsi"/>
          <w:sz w:val="18"/>
          <w:szCs w:val="18"/>
        </w:rPr>
        <w:t>ing</w:t>
      </w:r>
      <w:r w:rsidR="00CF5A12" w:rsidRPr="006979A0">
        <w:rPr>
          <w:rFonts w:ascii="Verdana" w:hAnsi="Verdana" w:cstheme="minorHAnsi"/>
          <w:sz w:val="18"/>
          <w:szCs w:val="18"/>
        </w:rPr>
        <w:t xml:space="preserve"> area</w:t>
      </w:r>
      <w:r>
        <w:rPr>
          <w:rFonts w:ascii="Verdana" w:hAnsi="Verdana" w:cstheme="minorHAnsi"/>
          <w:sz w:val="18"/>
          <w:szCs w:val="18"/>
        </w:rPr>
        <w:t>s</w:t>
      </w:r>
      <w:r w:rsidR="00CF5A12" w:rsidRPr="006979A0">
        <w:rPr>
          <w:rFonts w:ascii="Verdana" w:hAnsi="Verdana" w:cstheme="minorHAnsi"/>
          <w:sz w:val="18"/>
          <w:szCs w:val="18"/>
        </w:rPr>
        <w:t xml:space="preserve"> as mentioned in drawings shall </w:t>
      </w:r>
      <w:r w:rsidR="005C4A5A">
        <w:rPr>
          <w:rFonts w:ascii="Verdana" w:hAnsi="Verdana" w:cstheme="minorHAnsi"/>
          <w:sz w:val="18"/>
          <w:szCs w:val="18"/>
        </w:rPr>
        <w:t xml:space="preserve">be </w:t>
      </w:r>
      <w:r w:rsidR="00CF5A12" w:rsidRPr="006979A0">
        <w:rPr>
          <w:rFonts w:ascii="Verdana" w:hAnsi="Verdana" w:cstheme="minorHAnsi"/>
          <w:sz w:val="18"/>
          <w:szCs w:val="18"/>
        </w:rPr>
        <w:t>clean</w:t>
      </w:r>
      <w:r w:rsidR="005C4A5A">
        <w:rPr>
          <w:rFonts w:ascii="Verdana" w:hAnsi="Verdana" w:cstheme="minorHAnsi"/>
          <w:sz w:val="18"/>
          <w:szCs w:val="18"/>
        </w:rPr>
        <w:t>ed</w:t>
      </w:r>
      <w:r w:rsidR="00CF5A12" w:rsidRPr="006979A0">
        <w:rPr>
          <w:rFonts w:ascii="Verdana" w:hAnsi="Verdana" w:cstheme="minorHAnsi"/>
          <w:sz w:val="18"/>
          <w:szCs w:val="18"/>
        </w:rPr>
        <w:t>, level</w:t>
      </w:r>
      <w:r w:rsidR="005C4A5A">
        <w:rPr>
          <w:rFonts w:ascii="Verdana" w:hAnsi="Verdana" w:cstheme="minorHAnsi"/>
          <w:sz w:val="18"/>
          <w:szCs w:val="18"/>
        </w:rPr>
        <w:t>led</w:t>
      </w:r>
      <w:r w:rsidR="00CF5A12" w:rsidRPr="006979A0">
        <w:rPr>
          <w:rFonts w:ascii="Verdana" w:hAnsi="Verdana" w:cstheme="minorHAnsi"/>
          <w:sz w:val="18"/>
          <w:szCs w:val="18"/>
        </w:rPr>
        <w:t xml:space="preserve"> </w:t>
      </w:r>
      <w:r>
        <w:rPr>
          <w:rFonts w:ascii="Verdana" w:hAnsi="Verdana" w:cstheme="minorHAnsi"/>
          <w:sz w:val="18"/>
          <w:szCs w:val="18"/>
        </w:rPr>
        <w:t xml:space="preserve">including </w:t>
      </w:r>
      <w:r w:rsidR="00CF5A12" w:rsidRPr="006979A0">
        <w:rPr>
          <w:rFonts w:ascii="Verdana" w:hAnsi="Verdana" w:cstheme="minorHAnsi"/>
          <w:sz w:val="18"/>
          <w:szCs w:val="18"/>
        </w:rPr>
        <w:t>removal &amp; cutting of all vegetation</w:t>
      </w:r>
      <w:r w:rsidR="002C7DBB">
        <w:rPr>
          <w:rFonts w:ascii="Verdana" w:hAnsi="Verdana" w:cstheme="minorHAnsi"/>
          <w:sz w:val="18"/>
          <w:szCs w:val="18"/>
        </w:rPr>
        <w:t xml:space="preserve"> and structure </w:t>
      </w:r>
      <w:r w:rsidR="00CF5A12" w:rsidRPr="006979A0">
        <w:rPr>
          <w:rFonts w:ascii="Verdana" w:hAnsi="Verdana" w:cstheme="minorHAnsi"/>
          <w:sz w:val="18"/>
          <w:szCs w:val="18"/>
        </w:rPr>
        <w:t>etc compaction</w:t>
      </w:r>
      <w:r w:rsidR="00995A08">
        <w:rPr>
          <w:rFonts w:ascii="Verdana" w:hAnsi="Verdana" w:cstheme="minorHAnsi"/>
          <w:sz w:val="18"/>
          <w:szCs w:val="18"/>
        </w:rPr>
        <w:t xml:space="preserve"> and</w:t>
      </w:r>
      <w:r w:rsidR="00CF5A12" w:rsidRPr="006979A0">
        <w:rPr>
          <w:rFonts w:ascii="Verdana" w:hAnsi="Verdana" w:cstheme="minorHAnsi"/>
          <w:sz w:val="18"/>
          <w:szCs w:val="18"/>
        </w:rPr>
        <w:t xml:space="preserve"> using existing material in required line and level of surface to match up existing level, transporting and disposal of vegetation debris at designation location etc</w:t>
      </w:r>
      <w:r w:rsidR="00B95BBC" w:rsidRPr="006979A0">
        <w:rPr>
          <w:rFonts w:ascii="Verdana" w:hAnsi="Verdana" w:cstheme="minorHAnsi"/>
          <w:sz w:val="18"/>
          <w:szCs w:val="18"/>
        </w:rPr>
        <w:t>.</w:t>
      </w:r>
    </w:p>
    <w:p w14:paraId="64E5AD9A" w14:textId="69EB5720" w:rsidR="00DF0E6A" w:rsidRDefault="00BC0BA3" w:rsidP="004A51CA">
      <w:pPr>
        <w:pStyle w:val="ListParagraph"/>
        <w:spacing w:line="264" w:lineRule="auto"/>
        <w:ind w:left="567"/>
        <w:jc w:val="both"/>
        <w:rPr>
          <w:rFonts w:ascii="Verdana" w:hAnsi="Verdana" w:cstheme="minorHAnsi"/>
          <w:sz w:val="18"/>
          <w:szCs w:val="18"/>
        </w:rPr>
      </w:pPr>
      <w:r>
        <w:rPr>
          <w:rFonts w:ascii="Verdana" w:hAnsi="Verdana" w:cstheme="minorHAnsi"/>
          <w:sz w:val="18"/>
          <w:szCs w:val="18"/>
        </w:rPr>
        <w:t xml:space="preserve">The bidder </w:t>
      </w:r>
      <w:r w:rsidR="00C13C26">
        <w:rPr>
          <w:rFonts w:ascii="Verdana" w:hAnsi="Verdana" w:cstheme="minorHAnsi"/>
          <w:sz w:val="18"/>
          <w:szCs w:val="18"/>
        </w:rPr>
        <w:t xml:space="preserve">is required to </w:t>
      </w:r>
      <w:r>
        <w:rPr>
          <w:rFonts w:ascii="Verdana" w:hAnsi="Verdana" w:cstheme="minorHAnsi"/>
          <w:sz w:val="18"/>
          <w:szCs w:val="18"/>
        </w:rPr>
        <w:t>carry out demolition work of all</w:t>
      </w:r>
      <w:r w:rsidR="001B08B5">
        <w:rPr>
          <w:rFonts w:ascii="Verdana" w:hAnsi="Verdana" w:cstheme="minorHAnsi"/>
          <w:sz w:val="18"/>
          <w:szCs w:val="18"/>
        </w:rPr>
        <w:t xml:space="preserve"> above structure</w:t>
      </w:r>
      <w:r w:rsidR="00C13C26">
        <w:rPr>
          <w:rFonts w:ascii="Verdana" w:hAnsi="Verdana" w:cstheme="minorHAnsi"/>
          <w:sz w:val="18"/>
          <w:szCs w:val="18"/>
        </w:rPr>
        <w:t xml:space="preserve"> </w:t>
      </w:r>
      <w:r w:rsidR="009B5501">
        <w:rPr>
          <w:rFonts w:ascii="Verdana" w:hAnsi="Verdana" w:cstheme="minorHAnsi"/>
          <w:sz w:val="18"/>
          <w:szCs w:val="18"/>
        </w:rPr>
        <w:t xml:space="preserve">and </w:t>
      </w:r>
      <w:r w:rsidR="003F46C9">
        <w:rPr>
          <w:rFonts w:ascii="Verdana" w:hAnsi="Verdana" w:cstheme="minorHAnsi"/>
          <w:sz w:val="18"/>
          <w:szCs w:val="18"/>
        </w:rPr>
        <w:t>remove the demolish</w:t>
      </w:r>
      <w:r w:rsidR="00711113">
        <w:rPr>
          <w:rFonts w:ascii="Verdana" w:hAnsi="Verdana" w:cstheme="minorHAnsi"/>
          <w:sz w:val="18"/>
          <w:szCs w:val="18"/>
        </w:rPr>
        <w:t>ed</w:t>
      </w:r>
      <w:r w:rsidR="003F46C9">
        <w:rPr>
          <w:rFonts w:ascii="Verdana" w:hAnsi="Verdana" w:cstheme="minorHAnsi"/>
          <w:sz w:val="18"/>
          <w:szCs w:val="18"/>
        </w:rPr>
        <w:t xml:space="preserve"> material and debris</w:t>
      </w:r>
      <w:r w:rsidR="00711113">
        <w:rPr>
          <w:rFonts w:ascii="Verdana" w:hAnsi="Verdana" w:cstheme="minorHAnsi"/>
          <w:sz w:val="18"/>
          <w:szCs w:val="18"/>
        </w:rPr>
        <w:t xml:space="preserve"> from the site</w:t>
      </w:r>
      <w:r w:rsidR="000145C8">
        <w:rPr>
          <w:rFonts w:ascii="Verdana" w:hAnsi="Verdana" w:cstheme="minorHAnsi"/>
          <w:sz w:val="18"/>
          <w:szCs w:val="18"/>
        </w:rPr>
        <w:t xml:space="preserve"> and disposed as required below.</w:t>
      </w:r>
    </w:p>
    <w:p w14:paraId="2DD7A09E" w14:textId="77777777" w:rsidR="00DF0E6A" w:rsidRDefault="00DF0E6A" w:rsidP="004A51CA">
      <w:pPr>
        <w:pStyle w:val="ListParagraph"/>
        <w:spacing w:line="264" w:lineRule="auto"/>
        <w:ind w:left="567"/>
        <w:jc w:val="both"/>
        <w:rPr>
          <w:rFonts w:ascii="Verdana" w:hAnsi="Verdana" w:cstheme="minorHAnsi"/>
          <w:sz w:val="18"/>
          <w:szCs w:val="18"/>
        </w:rPr>
      </w:pPr>
    </w:p>
    <w:p w14:paraId="2EB55EC9" w14:textId="02ABFB72" w:rsidR="00EA1BF9" w:rsidRDefault="00EA1BF9" w:rsidP="001A0862">
      <w:pPr>
        <w:pStyle w:val="ListParagraph"/>
        <w:numPr>
          <w:ilvl w:val="0"/>
          <w:numId w:val="20"/>
        </w:numPr>
        <w:spacing w:line="264" w:lineRule="auto"/>
        <w:ind w:left="1080"/>
        <w:jc w:val="both"/>
        <w:rPr>
          <w:rFonts w:ascii="Verdana" w:hAnsi="Verdana" w:cstheme="minorHAnsi"/>
          <w:sz w:val="18"/>
          <w:szCs w:val="18"/>
        </w:rPr>
      </w:pPr>
      <w:r>
        <w:rPr>
          <w:rFonts w:ascii="Verdana" w:hAnsi="Verdana" w:cstheme="minorHAnsi"/>
          <w:sz w:val="18"/>
          <w:szCs w:val="18"/>
        </w:rPr>
        <w:t>The flooring</w:t>
      </w:r>
      <w:r w:rsidR="003F5A5D">
        <w:rPr>
          <w:rFonts w:ascii="Verdana" w:hAnsi="Verdana" w:cstheme="minorHAnsi"/>
          <w:sz w:val="18"/>
          <w:szCs w:val="18"/>
        </w:rPr>
        <w:t xml:space="preserve"> &amp; foundation</w:t>
      </w:r>
      <w:r>
        <w:rPr>
          <w:rFonts w:ascii="Verdana" w:hAnsi="Verdana" w:cstheme="minorHAnsi"/>
          <w:sz w:val="18"/>
          <w:szCs w:val="18"/>
        </w:rPr>
        <w:t xml:space="preserve"> needs to be dismantled up to level</w:t>
      </w:r>
      <w:r w:rsidR="003F5A5D">
        <w:rPr>
          <w:rFonts w:ascii="Verdana" w:hAnsi="Verdana" w:cstheme="minorHAnsi"/>
          <w:sz w:val="18"/>
          <w:szCs w:val="18"/>
        </w:rPr>
        <w:t xml:space="preserve"> </w:t>
      </w:r>
      <w:r>
        <w:rPr>
          <w:rFonts w:ascii="Verdana" w:hAnsi="Verdana" w:cstheme="minorHAnsi"/>
          <w:sz w:val="18"/>
          <w:szCs w:val="18"/>
        </w:rPr>
        <w:t xml:space="preserve">of rubble soling beneath the </w:t>
      </w:r>
      <w:r w:rsidR="003F5A5D">
        <w:rPr>
          <w:rFonts w:ascii="Verdana" w:hAnsi="Verdana" w:cstheme="minorHAnsi"/>
          <w:sz w:val="18"/>
          <w:szCs w:val="18"/>
        </w:rPr>
        <w:t>foundation level.</w:t>
      </w:r>
    </w:p>
    <w:p w14:paraId="5003D2EE" w14:textId="77777777" w:rsidR="00EA1BF9" w:rsidRDefault="00EA1BF9" w:rsidP="00EA1BF9">
      <w:pPr>
        <w:pStyle w:val="ListParagraph"/>
        <w:spacing w:line="264" w:lineRule="auto"/>
        <w:ind w:left="1080"/>
        <w:jc w:val="both"/>
        <w:rPr>
          <w:rFonts w:ascii="Verdana" w:hAnsi="Verdana" w:cstheme="minorHAnsi"/>
          <w:sz w:val="18"/>
          <w:szCs w:val="18"/>
        </w:rPr>
      </w:pPr>
    </w:p>
    <w:p w14:paraId="7028A3FD" w14:textId="058C607B" w:rsidR="00D80D66" w:rsidRDefault="00711113" w:rsidP="001A0862">
      <w:pPr>
        <w:pStyle w:val="ListParagraph"/>
        <w:numPr>
          <w:ilvl w:val="0"/>
          <w:numId w:val="20"/>
        </w:numPr>
        <w:spacing w:line="264" w:lineRule="auto"/>
        <w:ind w:left="1080"/>
        <w:jc w:val="both"/>
        <w:rPr>
          <w:rFonts w:ascii="Verdana" w:hAnsi="Verdana" w:cstheme="minorHAnsi"/>
          <w:sz w:val="18"/>
          <w:szCs w:val="18"/>
        </w:rPr>
      </w:pPr>
      <w:r>
        <w:rPr>
          <w:rFonts w:ascii="Verdana" w:hAnsi="Verdana" w:cstheme="minorHAnsi"/>
          <w:sz w:val="18"/>
          <w:szCs w:val="18"/>
        </w:rPr>
        <w:t>The concrete</w:t>
      </w:r>
      <w:r w:rsidR="00B13AEA">
        <w:rPr>
          <w:rFonts w:ascii="Verdana" w:hAnsi="Verdana" w:cstheme="minorHAnsi"/>
          <w:sz w:val="18"/>
          <w:szCs w:val="18"/>
        </w:rPr>
        <w:t xml:space="preserve"> debris</w:t>
      </w:r>
      <w:r w:rsidR="007F5C7F">
        <w:rPr>
          <w:rFonts w:ascii="Verdana" w:hAnsi="Verdana" w:cstheme="minorHAnsi"/>
          <w:sz w:val="18"/>
          <w:szCs w:val="18"/>
        </w:rPr>
        <w:t xml:space="preserve"> and other brick wall </w:t>
      </w:r>
      <w:r w:rsidR="00B95BBC">
        <w:rPr>
          <w:rFonts w:ascii="Verdana" w:hAnsi="Verdana" w:cstheme="minorHAnsi"/>
          <w:sz w:val="18"/>
          <w:szCs w:val="18"/>
        </w:rPr>
        <w:t>debris needs</w:t>
      </w:r>
      <w:r w:rsidR="003248A0">
        <w:rPr>
          <w:rFonts w:ascii="Verdana" w:hAnsi="Verdana" w:cstheme="minorHAnsi"/>
          <w:sz w:val="18"/>
          <w:szCs w:val="18"/>
        </w:rPr>
        <w:t xml:space="preserve"> to </w:t>
      </w:r>
      <w:r w:rsidR="00D80D66">
        <w:rPr>
          <w:rFonts w:ascii="Verdana" w:hAnsi="Verdana" w:cstheme="minorHAnsi"/>
          <w:sz w:val="18"/>
          <w:szCs w:val="18"/>
        </w:rPr>
        <w:t>dismantle</w:t>
      </w:r>
      <w:r w:rsidR="003248A0">
        <w:rPr>
          <w:rFonts w:ascii="Verdana" w:hAnsi="Verdana" w:cstheme="minorHAnsi"/>
          <w:sz w:val="18"/>
          <w:szCs w:val="18"/>
        </w:rPr>
        <w:t xml:space="preserve"> in small fragments not larger than 100mm and </w:t>
      </w:r>
      <w:r w:rsidR="00617E9A">
        <w:rPr>
          <w:rFonts w:ascii="Verdana" w:hAnsi="Verdana" w:cstheme="minorHAnsi"/>
          <w:sz w:val="18"/>
          <w:szCs w:val="18"/>
        </w:rPr>
        <w:t>dumped, grade and levelled at designated location inside the port area</w:t>
      </w:r>
      <w:r w:rsidR="00FF0D5A">
        <w:rPr>
          <w:rFonts w:ascii="Verdana" w:hAnsi="Verdana" w:cstheme="minorHAnsi"/>
          <w:sz w:val="18"/>
          <w:szCs w:val="18"/>
        </w:rPr>
        <w:t xml:space="preserve"> including levelling.</w:t>
      </w:r>
    </w:p>
    <w:p w14:paraId="38A7E5FD" w14:textId="77777777" w:rsidR="00D80D66" w:rsidRDefault="00D80D66" w:rsidP="001A0862">
      <w:pPr>
        <w:pStyle w:val="ListParagraph"/>
        <w:spacing w:line="264" w:lineRule="auto"/>
        <w:ind w:left="360"/>
        <w:jc w:val="both"/>
        <w:rPr>
          <w:rFonts w:ascii="Verdana" w:hAnsi="Verdana" w:cstheme="minorHAnsi"/>
          <w:sz w:val="18"/>
          <w:szCs w:val="18"/>
        </w:rPr>
      </w:pPr>
    </w:p>
    <w:p w14:paraId="26A31481" w14:textId="3A17FE7D" w:rsidR="00B8039B" w:rsidRDefault="00617E9A" w:rsidP="001A0862">
      <w:pPr>
        <w:pStyle w:val="ListParagraph"/>
        <w:numPr>
          <w:ilvl w:val="0"/>
          <w:numId w:val="20"/>
        </w:numPr>
        <w:spacing w:line="264" w:lineRule="auto"/>
        <w:ind w:left="1080"/>
        <w:jc w:val="both"/>
        <w:rPr>
          <w:rFonts w:ascii="Verdana" w:hAnsi="Verdana" w:cstheme="minorHAnsi"/>
          <w:sz w:val="18"/>
          <w:szCs w:val="18"/>
        </w:rPr>
      </w:pPr>
      <w:r>
        <w:rPr>
          <w:rFonts w:ascii="Verdana" w:hAnsi="Verdana" w:cstheme="minorHAnsi"/>
          <w:sz w:val="18"/>
          <w:szCs w:val="18"/>
        </w:rPr>
        <w:t>The reinforcement bar</w:t>
      </w:r>
      <w:r w:rsidR="003F5A5D">
        <w:rPr>
          <w:rFonts w:ascii="Verdana" w:hAnsi="Verdana" w:cstheme="minorHAnsi"/>
          <w:sz w:val="18"/>
          <w:szCs w:val="18"/>
        </w:rPr>
        <w:t>/steel</w:t>
      </w:r>
      <w:r>
        <w:rPr>
          <w:rFonts w:ascii="Verdana" w:hAnsi="Verdana" w:cstheme="minorHAnsi"/>
          <w:sz w:val="18"/>
          <w:szCs w:val="18"/>
        </w:rPr>
        <w:t xml:space="preserve"> </w:t>
      </w:r>
      <w:r w:rsidR="00D80D66">
        <w:rPr>
          <w:rFonts w:ascii="Verdana" w:hAnsi="Verdana" w:cstheme="minorHAnsi"/>
          <w:sz w:val="18"/>
          <w:szCs w:val="18"/>
        </w:rPr>
        <w:t>needs to be segregated from the RCC</w:t>
      </w:r>
      <w:r w:rsidR="00B13AEA">
        <w:rPr>
          <w:rFonts w:ascii="Verdana" w:hAnsi="Verdana" w:cstheme="minorHAnsi"/>
          <w:sz w:val="18"/>
          <w:szCs w:val="18"/>
        </w:rPr>
        <w:t xml:space="preserve"> </w:t>
      </w:r>
      <w:r w:rsidR="00194AB2">
        <w:rPr>
          <w:rFonts w:ascii="Verdana" w:hAnsi="Verdana" w:cstheme="minorHAnsi"/>
          <w:sz w:val="18"/>
          <w:szCs w:val="18"/>
        </w:rPr>
        <w:t>before disposal of the str</w:t>
      </w:r>
      <w:r w:rsidR="005B39E7">
        <w:rPr>
          <w:rFonts w:ascii="Verdana" w:hAnsi="Verdana" w:cstheme="minorHAnsi"/>
          <w:sz w:val="18"/>
          <w:szCs w:val="18"/>
        </w:rPr>
        <w:t xml:space="preserve">ucture. The </w:t>
      </w:r>
      <w:r w:rsidR="003C7533">
        <w:rPr>
          <w:rFonts w:ascii="Verdana" w:hAnsi="Verdana" w:cstheme="minorHAnsi"/>
          <w:sz w:val="18"/>
          <w:szCs w:val="18"/>
        </w:rPr>
        <w:t xml:space="preserve">ownership of </w:t>
      </w:r>
      <w:r w:rsidR="005B39E7">
        <w:rPr>
          <w:rFonts w:ascii="Verdana" w:hAnsi="Verdana" w:cstheme="minorHAnsi"/>
          <w:sz w:val="18"/>
          <w:szCs w:val="18"/>
        </w:rPr>
        <w:t>segregated</w:t>
      </w:r>
      <w:r w:rsidR="00951DE1">
        <w:rPr>
          <w:rFonts w:ascii="Verdana" w:hAnsi="Verdana" w:cstheme="minorHAnsi"/>
          <w:sz w:val="18"/>
          <w:szCs w:val="18"/>
        </w:rPr>
        <w:t>/retrieved</w:t>
      </w:r>
      <w:r w:rsidR="005B39E7">
        <w:rPr>
          <w:rFonts w:ascii="Verdana" w:hAnsi="Verdana" w:cstheme="minorHAnsi"/>
          <w:sz w:val="18"/>
          <w:szCs w:val="18"/>
        </w:rPr>
        <w:t xml:space="preserve"> rebar</w:t>
      </w:r>
      <w:r w:rsidR="003F5A5D">
        <w:rPr>
          <w:rFonts w:ascii="Verdana" w:hAnsi="Verdana" w:cstheme="minorHAnsi"/>
          <w:sz w:val="18"/>
          <w:szCs w:val="18"/>
        </w:rPr>
        <w:t>/steel</w:t>
      </w:r>
      <w:r w:rsidR="005B39E7">
        <w:rPr>
          <w:rFonts w:ascii="Verdana" w:hAnsi="Verdana" w:cstheme="minorHAnsi"/>
          <w:sz w:val="18"/>
          <w:szCs w:val="18"/>
        </w:rPr>
        <w:t xml:space="preserve"> will</w:t>
      </w:r>
      <w:r w:rsidR="003C7533">
        <w:rPr>
          <w:rFonts w:ascii="Verdana" w:hAnsi="Verdana" w:cstheme="minorHAnsi"/>
          <w:sz w:val="18"/>
          <w:szCs w:val="18"/>
        </w:rPr>
        <w:t xml:space="preserve"> be transferred to the </w:t>
      </w:r>
      <w:r w:rsidR="00B8039B">
        <w:rPr>
          <w:rFonts w:ascii="Verdana" w:hAnsi="Verdana" w:cstheme="minorHAnsi"/>
          <w:sz w:val="18"/>
          <w:szCs w:val="18"/>
        </w:rPr>
        <w:t>assigned contractor and the same needs to shift out of the port within 15 days from the date of retrieval.</w:t>
      </w:r>
    </w:p>
    <w:p w14:paraId="7AC8EAD0" w14:textId="77777777" w:rsidR="006979A0" w:rsidRPr="006979A0" w:rsidRDefault="006979A0" w:rsidP="006979A0">
      <w:pPr>
        <w:spacing w:after="0" w:line="288" w:lineRule="auto"/>
        <w:ind w:left="720"/>
        <w:jc w:val="both"/>
        <w:rPr>
          <w:rFonts w:ascii="Verdana" w:hAnsi="Verdana" w:cstheme="minorHAnsi"/>
          <w:sz w:val="18"/>
          <w:szCs w:val="18"/>
        </w:rPr>
      </w:pPr>
      <w:r w:rsidRPr="006979A0">
        <w:rPr>
          <w:rFonts w:ascii="Verdana" w:hAnsi="Verdana" w:cstheme="minorHAnsi"/>
          <w:sz w:val="18"/>
          <w:szCs w:val="18"/>
        </w:rPr>
        <w:t>Contractors shall take all necessary precautions towards safety of human beings, environments, materials, machineries, equipment &amp; assets of GPPL and provide all safety gear including personnel protective equipment (PPE) to his workers, Engineers, staff etc as necessary considering the nature of work, at his cost.</w:t>
      </w:r>
    </w:p>
    <w:p w14:paraId="459E4BBC" w14:textId="77777777" w:rsidR="006979A0" w:rsidRDefault="006979A0" w:rsidP="004A51CA">
      <w:pPr>
        <w:pStyle w:val="ListParagraph"/>
        <w:jc w:val="both"/>
        <w:rPr>
          <w:rFonts w:ascii="Verdana" w:hAnsi="Verdana" w:cstheme="minorHAnsi"/>
          <w:sz w:val="18"/>
          <w:szCs w:val="18"/>
        </w:rPr>
      </w:pPr>
    </w:p>
    <w:p w14:paraId="068886E2" w14:textId="64C629B5" w:rsidR="006979A0" w:rsidRDefault="006979A0" w:rsidP="004A51CA">
      <w:pPr>
        <w:pStyle w:val="ListParagraph"/>
        <w:jc w:val="both"/>
        <w:rPr>
          <w:rFonts w:ascii="Verdana" w:hAnsi="Verdana" w:cstheme="minorHAnsi"/>
          <w:sz w:val="18"/>
          <w:szCs w:val="18"/>
        </w:rPr>
      </w:pPr>
      <w:r w:rsidRPr="006979A0">
        <w:rPr>
          <w:rFonts w:ascii="Verdana" w:hAnsi="Verdana" w:cstheme="minorHAnsi"/>
          <w:sz w:val="18"/>
          <w:szCs w:val="18"/>
        </w:rPr>
        <w:t xml:space="preserve">The Contractor has verified the site, local working environment and fully conversant with local challenges like compliance of local laws, swift synchronization with local communities, dealing </w:t>
      </w:r>
      <w:r w:rsidRPr="006979A0">
        <w:rPr>
          <w:rFonts w:ascii="Verdana" w:hAnsi="Verdana" w:cstheme="minorHAnsi"/>
          <w:sz w:val="18"/>
          <w:szCs w:val="18"/>
        </w:rPr>
        <w:lastRenderedPageBreak/>
        <w:t>with local administrations etc. The Contractor shall be singularly responsible for execution of all works inside and outside the port boundary by coordinating with the local community and authorities as required for successful completion of the Works.</w:t>
      </w:r>
    </w:p>
    <w:p w14:paraId="4ADB20A0" w14:textId="77777777" w:rsidR="006979A0" w:rsidRDefault="006979A0" w:rsidP="004A51CA">
      <w:pPr>
        <w:pStyle w:val="ListParagraph"/>
        <w:jc w:val="both"/>
        <w:rPr>
          <w:rFonts w:ascii="Verdana" w:hAnsi="Verdana" w:cstheme="minorHAnsi"/>
          <w:sz w:val="18"/>
          <w:szCs w:val="18"/>
        </w:rPr>
      </w:pPr>
    </w:p>
    <w:p w14:paraId="379E160C" w14:textId="3EAB40A0" w:rsidR="00A75E6D" w:rsidRDefault="00FE6DC6" w:rsidP="004A51CA">
      <w:pPr>
        <w:pStyle w:val="ListParagraph"/>
        <w:jc w:val="both"/>
        <w:rPr>
          <w:rFonts w:ascii="Verdana" w:hAnsi="Verdana" w:cstheme="minorHAnsi"/>
          <w:sz w:val="18"/>
          <w:szCs w:val="18"/>
        </w:rPr>
      </w:pPr>
      <w:r>
        <w:rPr>
          <w:rFonts w:ascii="Verdana" w:hAnsi="Verdana" w:cstheme="minorHAnsi"/>
          <w:sz w:val="18"/>
          <w:szCs w:val="18"/>
        </w:rPr>
        <w:t xml:space="preserve">The contractor will be solely responsible for </w:t>
      </w:r>
      <w:r w:rsidR="002150B9">
        <w:rPr>
          <w:rFonts w:ascii="Verdana" w:hAnsi="Verdana" w:cstheme="minorHAnsi"/>
          <w:sz w:val="18"/>
          <w:szCs w:val="18"/>
        </w:rPr>
        <w:t xml:space="preserve">obtaining </w:t>
      </w:r>
      <w:r w:rsidR="004A51CA">
        <w:rPr>
          <w:rFonts w:ascii="Verdana" w:hAnsi="Verdana" w:cstheme="minorHAnsi"/>
          <w:sz w:val="18"/>
          <w:szCs w:val="18"/>
        </w:rPr>
        <w:t>a</w:t>
      </w:r>
      <w:r w:rsidR="00A75E6D" w:rsidRPr="00A75E6D">
        <w:rPr>
          <w:rFonts w:ascii="Verdana" w:hAnsi="Verdana" w:cstheme="minorHAnsi"/>
          <w:sz w:val="18"/>
          <w:szCs w:val="18"/>
        </w:rPr>
        <w:t>ny permission</w:t>
      </w:r>
      <w:r w:rsidR="00A3252B">
        <w:rPr>
          <w:rFonts w:ascii="Verdana" w:hAnsi="Verdana" w:cstheme="minorHAnsi"/>
          <w:sz w:val="18"/>
          <w:szCs w:val="18"/>
        </w:rPr>
        <w:t>/approval</w:t>
      </w:r>
      <w:r w:rsidR="00106695">
        <w:rPr>
          <w:rFonts w:ascii="Verdana" w:hAnsi="Verdana" w:cstheme="minorHAnsi"/>
          <w:sz w:val="18"/>
          <w:szCs w:val="18"/>
        </w:rPr>
        <w:t xml:space="preserve"> </w:t>
      </w:r>
      <w:r w:rsidR="00106695" w:rsidRPr="00A75E6D">
        <w:rPr>
          <w:rFonts w:ascii="Verdana" w:hAnsi="Verdana" w:cstheme="minorHAnsi"/>
          <w:sz w:val="18"/>
          <w:szCs w:val="18"/>
        </w:rPr>
        <w:t xml:space="preserve">from Local/State/Central Government Authority </w:t>
      </w:r>
      <w:r w:rsidR="00A75E6D" w:rsidRPr="00A75E6D">
        <w:rPr>
          <w:rFonts w:ascii="Verdana" w:hAnsi="Verdana" w:cstheme="minorHAnsi"/>
          <w:sz w:val="18"/>
          <w:szCs w:val="18"/>
        </w:rPr>
        <w:t>for disposal</w:t>
      </w:r>
      <w:r w:rsidR="00106695">
        <w:rPr>
          <w:rFonts w:ascii="Verdana" w:hAnsi="Verdana" w:cstheme="minorHAnsi"/>
          <w:sz w:val="18"/>
          <w:szCs w:val="18"/>
        </w:rPr>
        <w:t>/</w:t>
      </w:r>
      <w:r w:rsidR="00A75E6D" w:rsidRPr="00A75E6D">
        <w:rPr>
          <w:rFonts w:ascii="Verdana" w:hAnsi="Verdana" w:cstheme="minorHAnsi"/>
          <w:sz w:val="18"/>
          <w:szCs w:val="18"/>
        </w:rPr>
        <w:t xml:space="preserve">removal of materials and debris </w:t>
      </w:r>
      <w:r w:rsidR="007266D3">
        <w:rPr>
          <w:rFonts w:ascii="Verdana" w:hAnsi="Verdana" w:cstheme="minorHAnsi"/>
          <w:sz w:val="18"/>
          <w:szCs w:val="18"/>
        </w:rPr>
        <w:t>and ensuring compliance of</w:t>
      </w:r>
      <w:r w:rsidR="00106695">
        <w:rPr>
          <w:rFonts w:ascii="Verdana" w:hAnsi="Verdana" w:cstheme="minorHAnsi"/>
          <w:sz w:val="18"/>
          <w:szCs w:val="18"/>
        </w:rPr>
        <w:t xml:space="preserve"> the same. </w:t>
      </w:r>
      <w:r w:rsidR="00A12625">
        <w:rPr>
          <w:rFonts w:ascii="Verdana" w:hAnsi="Verdana" w:cstheme="minorHAnsi"/>
          <w:sz w:val="18"/>
          <w:szCs w:val="18"/>
        </w:rPr>
        <w:t xml:space="preserve">The quoted price is inclusive of </w:t>
      </w:r>
      <w:r w:rsidR="00331F1D">
        <w:rPr>
          <w:rFonts w:ascii="Verdana" w:hAnsi="Verdana" w:cstheme="minorHAnsi"/>
          <w:sz w:val="18"/>
          <w:szCs w:val="18"/>
        </w:rPr>
        <w:t>above compliance process and procedures.</w:t>
      </w:r>
    </w:p>
    <w:p w14:paraId="49921A59" w14:textId="050996DC" w:rsidR="003A41DB" w:rsidRDefault="003A41DB" w:rsidP="004A51CA">
      <w:pPr>
        <w:pStyle w:val="ListParagraph"/>
        <w:jc w:val="both"/>
        <w:rPr>
          <w:rFonts w:ascii="Verdana" w:hAnsi="Verdana" w:cstheme="minorHAnsi"/>
          <w:sz w:val="18"/>
          <w:szCs w:val="18"/>
        </w:rPr>
      </w:pPr>
    </w:p>
    <w:p w14:paraId="4CE14E1D" w14:textId="724075E4" w:rsidR="007F5C7F" w:rsidRDefault="003A41DB" w:rsidP="00202832">
      <w:pPr>
        <w:pStyle w:val="ListParagraph"/>
        <w:jc w:val="both"/>
        <w:rPr>
          <w:rFonts w:ascii="Verdana" w:hAnsi="Verdana" w:cstheme="minorHAnsi"/>
          <w:sz w:val="18"/>
          <w:szCs w:val="18"/>
        </w:rPr>
      </w:pPr>
      <w:r>
        <w:rPr>
          <w:rFonts w:ascii="Verdana" w:hAnsi="Verdana" w:cstheme="minorHAnsi"/>
          <w:sz w:val="18"/>
          <w:szCs w:val="18"/>
        </w:rPr>
        <w:t xml:space="preserve">The bidder shall </w:t>
      </w:r>
      <w:r w:rsidR="00EA7F8E">
        <w:rPr>
          <w:rFonts w:ascii="Verdana" w:hAnsi="Verdana" w:cstheme="minorHAnsi"/>
          <w:sz w:val="18"/>
          <w:szCs w:val="18"/>
        </w:rPr>
        <w:t xml:space="preserve">also provide necessary price adjustment for the </w:t>
      </w:r>
      <w:r w:rsidR="007F5C7F">
        <w:rPr>
          <w:rFonts w:ascii="Verdana" w:hAnsi="Verdana" w:cstheme="minorHAnsi"/>
          <w:sz w:val="18"/>
          <w:szCs w:val="18"/>
        </w:rPr>
        <w:t>bellow items.</w:t>
      </w:r>
    </w:p>
    <w:p w14:paraId="38719C92" w14:textId="43114264" w:rsidR="007F5C7F" w:rsidRDefault="007F5C7F" w:rsidP="007F5C7F">
      <w:pPr>
        <w:pStyle w:val="ListParagraph"/>
        <w:numPr>
          <w:ilvl w:val="0"/>
          <w:numId w:val="21"/>
        </w:numPr>
        <w:jc w:val="both"/>
        <w:rPr>
          <w:rFonts w:ascii="Verdana" w:hAnsi="Verdana" w:cstheme="minorHAnsi"/>
          <w:sz w:val="18"/>
          <w:szCs w:val="18"/>
        </w:rPr>
      </w:pPr>
      <w:r>
        <w:rPr>
          <w:rFonts w:ascii="Verdana" w:hAnsi="Verdana" w:cstheme="minorHAnsi"/>
          <w:sz w:val="18"/>
          <w:szCs w:val="18"/>
        </w:rPr>
        <w:t>R</w:t>
      </w:r>
      <w:r w:rsidR="00EA7F8E">
        <w:rPr>
          <w:rFonts w:ascii="Verdana" w:hAnsi="Verdana" w:cstheme="minorHAnsi"/>
          <w:sz w:val="18"/>
          <w:szCs w:val="18"/>
        </w:rPr>
        <w:t xml:space="preserve">etrieved steel </w:t>
      </w:r>
      <w:r w:rsidR="008C046A">
        <w:rPr>
          <w:rFonts w:ascii="Verdana" w:hAnsi="Verdana" w:cstheme="minorHAnsi"/>
          <w:sz w:val="18"/>
          <w:szCs w:val="18"/>
        </w:rPr>
        <w:t>structures</w:t>
      </w:r>
      <w:r>
        <w:rPr>
          <w:rFonts w:ascii="Verdana" w:hAnsi="Verdana" w:cstheme="minorHAnsi"/>
          <w:sz w:val="18"/>
          <w:szCs w:val="18"/>
        </w:rPr>
        <w:t xml:space="preserve"> including all type of steel scrap etc.</w:t>
      </w:r>
      <w:r>
        <w:rPr>
          <w:rFonts w:ascii="Verdana" w:hAnsi="Verdana" w:cstheme="minorHAnsi"/>
          <w:sz w:val="18"/>
          <w:szCs w:val="18"/>
        </w:rPr>
        <w:tab/>
        <w:t>Rs…………… /Ton</w:t>
      </w:r>
    </w:p>
    <w:p w14:paraId="64EB0260" w14:textId="3EAAC832" w:rsidR="007F5C7F" w:rsidRDefault="007F5C7F" w:rsidP="007F5C7F">
      <w:pPr>
        <w:pStyle w:val="ListParagraph"/>
        <w:numPr>
          <w:ilvl w:val="0"/>
          <w:numId w:val="21"/>
        </w:numPr>
        <w:jc w:val="both"/>
        <w:rPr>
          <w:rFonts w:ascii="Verdana" w:hAnsi="Verdana" w:cstheme="minorHAnsi"/>
          <w:sz w:val="18"/>
          <w:szCs w:val="18"/>
        </w:rPr>
      </w:pPr>
      <w:r>
        <w:rPr>
          <w:rFonts w:ascii="Verdana" w:hAnsi="Verdana" w:cstheme="minorHAnsi"/>
          <w:sz w:val="18"/>
          <w:szCs w:val="18"/>
        </w:rPr>
        <w:t>Retrieved Aluminium scrap including doors &amp; windows etc.</w:t>
      </w:r>
      <w:r>
        <w:rPr>
          <w:rFonts w:ascii="Verdana" w:hAnsi="Verdana" w:cstheme="minorHAnsi"/>
          <w:sz w:val="18"/>
          <w:szCs w:val="18"/>
        </w:rPr>
        <w:tab/>
      </w:r>
      <w:r>
        <w:rPr>
          <w:rFonts w:ascii="Verdana" w:hAnsi="Verdana" w:cstheme="minorHAnsi"/>
          <w:sz w:val="18"/>
          <w:szCs w:val="18"/>
        </w:rPr>
        <w:tab/>
        <w:t>Rs…………… /Ton</w:t>
      </w:r>
    </w:p>
    <w:p w14:paraId="6DD929E5" w14:textId="3A963F82" w:rsidR="005C2F7D" w:rsidRDefault="007F5C7F" w:rsidP="007F5C7F">
      <w:pPr>
        <w:pStyle w:val="ListParagraph"/>
        <w:numPr>
          <w:ilvl w:val="0"/>
          <w:numId w:val="21"/>
        </w:numPr>
        <w:jc w:val="both"/>
        <w:rPr>
          <w:rFonts w:ascii="Verdana" w:hAnsi="Verdana" w:cstheme="minorHAnsi"/>
          <w:sz w:val="18"/>
          <w:szCs w:val="18"/>
        </w:rPr>
      </w:pPr>
      <w:r>
        <w:rPr>
          <w:rFonts w:ascii="Verdana" w:hAnsi="Verdana" w:cstheme="minorHAnsi"/>
          <w:sz w:val="18"/>
          <w:szCs w:val="18"/>
        </w:rPr>
        <w:t>Retrieved Wooden Doors</w:t>
      </w:r>
      <w:r w:rsidR="005A5273">
        <w:rPr>
          <w:rFonts w:ascii="Verdana" w:hAnsi="Verdana" w:cstheme="minorHAnsi"/>
          <w:sz w:val="18"/>
          <w:szCs w:val="18"/>
        </w:rPr>
        <w:t xml:space="preserve"> </w:t>
      </w:r>
      <w:r w:rsidR="00CC1921">
        <w:rPr>
          <w:rFonts w:ascii="Verdana" w:hAnsi="Verdana" w:cstheme="minorHAnsi"/>
          <w:sz w:val="18"/>
          <w:szCs w:val="18"/>
        </w:rPr>
        <w:t>etc</w:t>
      </w:r>
      <w:r>
        <w:rPr>
          <w:rFonts w:ascii="Verdana" w:hAnsi="Verdana" w:cstheme="minorHAnsi"/>
          <w:sz w:val="18"/>
          <w:szCs w:val="18"/>
        </w:rPr>
        <w:t xml:space="preserve"> </w:t>
      </w:r>
      <w:r w:rsidR="00CC1921">
        <w:rPr>
          <w:rFonts w:ascii="Verdana" w:hAnsi="Verdana" w:cstheme="minorHAnsi"/>
          <w:sz w:val="18"/>
          <w:szCs w:val="18"/>
        </w:rPr>
        <w:tab/>
      </w:r>
      <w:r w:rsidR="00CC1921">
        <w:rPr>
          <w:rFonts w:ascii="Verdana" w:hAnsi="Verdana" w:cstheme="minorHAnsi"/>
          <w:sz w:val="18"/>
          <w:szCs w:val="18"/>
        </w:rPr>
        <w:tab/>
      </w:r>
      <w:r w:rsidR="00CC1921">
        <w:rPr>
          <w:rFonts w:ascii="Verdana" w:hAnsi="Verdana" w:cstheme="minorHAnsi"/>
          <w:sz w:val="18"/>
          <w:szCs w:val="18"/>
        </w:rPr>
        <w:tab/>
      </w:r>
      <w:r w:rsidR="00CC1921">
        <w:rPr>
          <w:rFonts w:ascii="Verdana" w:hAnsi="Verdana" w:cstheme="minorHAnsi"/>
          <w:sz w:val="18"/>
          <w:szCs w:val="18"/>
        </w:rPr>
        <w:tab/>
      </w:r>
      <w:r w:rsidR="00CC1921">
        <w:rPr>
          <w:rFonts w:ascii="Verdana" w:hAnsi="Verdana" w:cstheme="minorHAnsi"/>
          <w:sz w:val="18"/>
          <w:szCs w:val="18"/>
        </w:rPr>
        <w:tab/>
      </w:r>
      <w:r w:rsidR="00CC1921">
        <w:rPr>
          <w:rFonts w:ascii="Verdana" w:hAnsi="Verdana" w:cstheme="minorHAnsi"/>
          <w:sz w:val="18"/>
          <w:szCs w:val="18"/>
        </w:rPr>
        <w:t>Rs…………… /</w:t>
      </w:r>
      <w:r w:rsidR="00CC1921">
        <w:rPr>
          <w:rFonts w:ascii="Verdana" w:hAnsi="Verdana" w:cstheme="minorHAnsi"/>
          <w:sz w:val="18"/>
          <w:szCs w:val="18"/>
        </w:rPr>
        <w:t>Nos</w:t>
      </w:r>
    </w:p>
    <w:p w14:paraId="4C6BD1DE" w14:textId="070EB8FB" w:rsidR="007F5C7F" w:rsidRDefault="005C2F7D" w:rsidP="007F5C7F">
      <w:pPr>
        <w:pStyle w:val="ListParagraph"/>
        <w:numPr>
          <w:ilvl w:val="0"/>
          <w:numId w:val="21"/>
        </w:numPr>
        <w:jc w:val="both"/>
        <w:rPr>
          <w:rFonts w:ascii="Verdana" w:hAnsi="Verdana" w:cstheme="minorHAnsi"/>
          <w:sz w:val="18"/>
          <w:szCs w:val="18"/>
        </w:rPr>
      </w:pPr>
      <w:r>
        <w:rPr>
          <w:rFonts w:ascii="Verdana" w:hAnsi="Verdana" w:cstheme="minorHAnsi"/>
          <w:sz w:val="18"/>
          <w:szCs w:val="18"/>
        </w:rPr>
        <w:t xml:space="preserve">Retrieved </w:t>
      </w:r>
      <w:r w:rsidR="005A5273">
        <w:rPr>
          <w:rFonts w:ascii="Verdana" w:hAnsi="Verdana" w:cstheme="minorHAnsi"/>
          <w:sz w:val="18"/>
          <w:szCs w:val="18"/>
        </w:rPr>
        <w:t xml:space="preserve">Wooden </w:t>
      </w:r>
      <w:r w:rsidR="007F5C7F">
        <w:rPr>
          <w:rFonts w:ascii="Verdana" w:hAnsi="Verdana" w:cstheme="minorHAnsi"/>
          <w:sz w:val="18"/>
          <w:szCs w:val="18"/>
        </w:rPr>
        <w:t xml:space="preserve">Windows </w:t>
      </w:r>
      <w:r w:rsidR="00CC1921">
        <w:rPr>
          <w:rFonts w:ascii="Verdana" w:hAnsi="Verdana" w:cstheme="minorHAnsi"/>
          <w:sz w:val="18"/>
          <w:szCs w:val="18"/>
        </w:rPr>
        <w:t xml:space="preserve">etc </w:t>
      </w:r>
      <w:r w:rsidR="00CC1921">
        <w:rPr>
          <w:rFonts w:ascii="Verdana" w:hAnsi="Verdana" w:cstheme="minorHAnsi"/>
          <w:sz w:val="18"/>
          <w:szCs w:val="18"/>
        </w:rPr>
        <w:tab/>
      </w:r>
      <w:r w:rsidR="00CC1921">
        <w:rPr>
          <w:rFonts w:ascii="Verdana" w:hAnsi="Verdana" w:cstheme="minorHAnsi"/>
          <w:sz w:val="18"/>
          <w:szCs w:val="18"/>
        </w:rPr>
        <w:tab/>
      </w:r>
      <w:r w:rsidR="00CC1921">
        <w:rPr>
          <w:rFonts w:ascii="Verdana" w:hAnsi="Verdana" w:cstheme="minorHAnsi"/>
          <w:sz w:val="18"/>
          <w:szCs w:val="18"/>
        </w:rPr>
        <w:tab/>
      </w:r>
      <w:r w:rsidR="00CC1921">
        <w:rPr>
          <w:rFonts w:ascii="Verdana" w:hAnsi="Verdana" w:cstheme="minorHAnsi"/>
          <w:sz w:val="18"/>
          <w:szCs w:val="18"/>
        </w:rPr>
        <w:tab/>
      </w:r>
      <w:r w:rsidR="00CC1921">
        <w:rPr>
          <w:rFonts w:ascii="Verdana" w:hAnsi="Verdana" w:cstheme="minorHAnsi"/>
          <w:sz w:val="18"/>
          <w:szCs w:val="18"/>
        </w:rPr>
        <w:tab/>
      </w:r>
      <w:r w:rsidR="007F5C7F">
        <w:rPr>
          <w:rFonts w:ascii="Verdana" w:hAnsi="Verdana" w:cstheme="minorHAnsi"/>
          <w:sz w:val="18"/>
          <w:szCs w:val="18"/>
        </w:rPr>
        <w:t>Rs…………… /</w:t>
      </w:r>
      <w:r w:rsidR="00CC1921">
        <w:rPr>
          <w:rFonts w:ascii="Verdana" w:hAnsi="Verdana" w:cstheme="minorHAnsi"/>
          <w:sz w:val="18"/>
          <w:szCs w:val="18"/>
        </w:rPr>
        <w:t>Nos</w:t>
      </w:r>
    </w:p>
    <w:p w14:paraId="38CEFEBB" w14:textId="473E0EBF" w:rsidR="007F5C7F" w:rsidRDefault="007F5C7F" w:rsidP="007F5C7F">
      <w:pPr>
        <w:pStyle w:val="ListParagraph"/>
        <w:numPr>
          <w:ilvl w:val="0"/>
          <w:numId w:val="21"/>
        </w:numPr>
        <w:jc w:val="both"/>
        <w:rPr>
          <w:rFonts w:ascii="Verdana" w:hAnsi="Verdana" w:cstheme="minorHAnsi"/>
          <w:sz w:val="18"/>
          <w:szCs w:val="18"/>
        </w:rPr>
      </w:pPr>
      <w:r>
        <w:rPr>
          <w:rFonts w:ascii="Verdana" w:hAnsi="Verdana" w:cstheme="minorHAnsi"/>
          <w:sz w:val="18"/>
          <w:szCs w:val="18"/>
        </w:rPr>
        <w:t>Retrieved UPVC Door etc.</w:t>
      </w:r>
      <w:r>
        <w:rPr>
          <w:rFonts w:ascii="Verdana" w:hAnsi="Verdana" w:cstheme="minorHAnsi"/>
          <w:sz w:val="18"/>
          <w:szCs w:val="18"/>
        </w:rPr>
        <w:tab/>
      </w:r>
      <w:r>
        <w:rPr>
          <w:rFonts w:ascii="Verdana" w:hAnsi="Verdana" w:cstheme="minorHAnsi"/>
          <w:sz w:val="18"/>
          <w:szCs w:val="18"/>
        </w:rPr>
        <w:tab/>
      </w:r>
      <w:r>
        <w:rPr>
          <w:rFonts w:ascii="Verdana" w:hAnsi="Verdana" w:cstheme="minorHAnsi"/>
          <w:sz w:val="18"/>
          <w:szCs w:val="18"/>
        </w:rPr>
        <w:tab/>
      </w:r>
      <w:r>
        <w:rPr>
          <w:rFonts w:ascii="Verdana" w:hAnsi="Verdana" w:cstheme="minorHAnsi"/>
          <w:sz w:val="18"/>
          <w:szCs w:val="18"/>
        </w:rPr>
        <w:tab/>
      </w:r>
      <w:r>
        <w:rPr>
          <w:rFonts w:ascii="Verdana" w:hAnsi="Verdana" w:cstheme="minorHAnsi"/>
          <w:sz w:val="18"/>
          <w:szCs w:val="18"/>
        </w:rPr>
        <w:tab/>
      </w:r>
      <w:r>
        <w:rPr>
          <w:rFonts w:ascii="Verdana" w:hAnsi="Verdana" w:cstheme="minorHAnsi"/>
          <w:sz w:val="18"/>
          <w:szCs w:val="18"/>
        </w:rPr>
        <w:tab/>
        <w:t>Rs…………… /Nos</w:t>
      </w:r>
    </w:p>
    <w:p w14:paraId="163F249D" w14:textId="3ACEFFBE" w:rsidR="007F5C7F" w:rsidRDefault="007F5C7F" w:rsidP="007F5C7F">
      <w:pPr>
        <w:pStyle w:val="ListParagraph"/>
        <w:numPr>
          <w:ilvl w:val="0"/>
          <w:numId w:val="21"/>
        </w:numPr>
        <w:jc w:val="both"/>
        <w:rPr>
          <w:rFonts w:ascii="Verdana" w:hAnsi="Verdana" w:cstheme="minorHAnsi"/>
          <w:sz w:val="18"/>
          <w:szCs w:val="18"/>
        </w:rPr>
      </w:pPr>
      <w:r>
        <w:rPr>
          <w:rFonts w:ascii="Verdana" w:hAnsi="Verdana" w:cstheme="minorHAnsi"/>
          <w:sz w:val="18"/>
          <w:szCs w:val="18"/>
        </w:rPr>
        <w:t>Retrieved UPVC Windows etc.</w:t>
      </w:r>
      <w:r>
        <w:rPr>
          <w:rFonts w:ascii="Verdana" w:hAnsi="Verdana" w:cstheme="minorHAnsi"/>
          <w:sz w:val="18"/>
          <w:szCs w:val="18"/>
        </w:rPr>
        <w:tab/>
      </w:r>
      <w:r>
        <w:rPr>
          <w:rFonts w:ascii="Verdana" w:hAnsi="Verdana" w:cstheme="minorHAnsi"/>
          <w:sz w:val="18"/>
          <w:szCs w:val="18"/>
        </w:rPr>
        <w:tab/>
      </w:r>
      <w:r>
        <w:rPr>
          <w:rFonts w:ascii="Verdana" w:hAnsi="Verdana" w:cstheme="minorHAnsi"/>
          <w:sz w:val="18"/>
          <w:szCs w:val="18"/>
        </w:rPr>
        <w:tab/>
      </w:r>
      <w:r>
        <w:rPr>
          <w:rFonts w:ascii="Verdana" w:hAnsi="Verdana" w:cstheme="minorHAnsi"/>
          <w:sz w:val="18"/>
          <w:szCs w:val="18"/>
        </w:rPr>
        <w:tab/>
      </w:r>
      <w:r>
        <w:rPr>
          <w:rFonts w:ascii="Verdana" w:hAnsi="Verdana" w:cstheme="minorHAnsi"/>
          <w:sz w:val="18"/>
          <w:szCs w:val="18"/>
        </w:rPr>
        <w:tab/>
        <w:t>Rs…………… /Nos</w:t>
      </w:r>
    </w:p>
    <w:p w14:paraId="1D855E4F" w14:textId="77777777" w:rsidR="00202832" w:rsidRDefault="00202832" w:rsidP="00202832">
      <w:pPr>
        <w:pStyle w:val="ListParagraph"/>
        <w:jc w:val="both"/>
        <w:rPr>
          <w:rFonts w:ascii="Verdana" w:hAnsi="Verdana" w:cstheme="minorHAnsi"/>
          <w:sz w:val="18"/>
          <w:szCs w:val="18"/>
        </w:rPr>
      </w:pPr>
    </w:p>
    <w:p w14:paraId="5C779ADF" w14:textId="3DBFCFF3" w:rsidR="00615DBA" w:rsidRDefault="00202832" w:rsidP="00202832">
      <w:pPr>
        <w:pStyle w:val="ListParagraph"/>
        <w:jc w:val="both"/>
        <w:rPr>
          <w:rFonts w:ascii="Verdana" w:hAnsi="Verdana" w:cstheme="minorHAnsi"/>
          <w:sz w:val="18"/>
          <w:szCs w:val="18"/>
        </w:rPr>
      </w:pPr>
      <w:r>
        <w:rPr>
          <w:rFonts w:ascii="Verdana" w:hAnsi="Verdana" w:cstheme="minorHAnsi"/>
          <w:sz w:val="18"/>
          <w:szCs w:val="18"/>
        </w:rPr>
        <w:t xml:space="preserve">The contractor shall </w:t>
      </w:r>
      <w:r w:rsidR="00615DBA">
        <w:rPr>
          <w:rFonts w:ascii="Verdana" w:hAnsi="Verdana" w:cstheme="minorHAnsi"/>
          <w:sz w:val="18"/>
          <w:szCs w:val="18"/>
        </w:rPr>
        <w:t xml:space="preserve">properly level, compacted </w:t>
      </w:r>
      <w:r w:rsidR="00B75BCF">
        <w:rPr>
          <w:rFonts w:ascii="Verdana" w:hAnsi="Verdana" w:cstheme="minorHAnsi"/>
          <w:sz w:val="18"/>
          <w:szCs w:val="18"/>
        </w:rPr>
        <w:t>the demolished area upon completion and handover to GPPL for further activities.</w:t>
      </w:r>
    </w:p>
    <w:p w14:paraId="75EEFA17" w14:textId="6E31C6BC" w:rsidR="00E37F35" w:rsidRPr="00915681" w:rsidRDefault="00176C43" w:rsidP="00BA70A5">
      <w:pPr>
        <w:pStyle w:val="Heading1"/>
        <w:numPr>
          <w:ilvl w:val="0"/>
          <w:numId w:val="2"/>
        </w:numPr>
        <w:spacing w:line="264" w:lineRule="auto"/>
        <w:ind w:left="567" w:hanging="567"/>
        <w:jc w:val="both"/>
        <w:rPr>
          <w:rFonts w:ascii="Verdana" w:hAnsi="Verdana" w:cstheme="minorHAnsi"/>
          <w:iCs/>
          <w:sz w:val="18"/>
          <w:szCs w:val="18"/>
        </w:rPr>
      </w:pPr>
      <w:r>
        <w:rPr>
          <w:rFonts w:ascii="Verdana" w:hAnsi="Verdana" w:cstheme="minorHAnsi"/>
          <w:iCs/>
          <w:sz w:val="18"/>
          <w:szCs w:val="18"/>
        </w:rPr>
        <w:t>Documents to be submitted</w:t>
      </w:r>
      <w:r w:rsidR="00043BB0">
        <w:rPr>
          <w:rFonts w:ascii="Verdana" w:hAnsi="Verdana" w:cstheme="minorHAnsi"/>
          <w:iCs/>
          <w:sz w:val="18"/>
          <w:szCs w:val="18"/>
        </w:rPr>
        <w:t xml:space="preserve"> by </w:t>
      </w:r>
      <w:r w:rsidR="00136B4F">
        <w:rPr>
          <w:rFonts w:ascii="Verdana" w:hAnsi="Verdana" w:cstheme="minorHAnsi"/>
          <w:iCs/>
          <w:sz w:val="18"/>
          <w:szCs w:val="18"/>
        </w:rPr>
        <w:t>Bidder.</w:t>
      </w:r>
    </w:p>
    <w:p w14:paraId="03FFBDE9" w14:textId="19F9A1BF" w:rsidR="001D4665" w:rsidRPr="00915681" w:rsidRDefault="00E9196B" w:rsidP="00915681">
      <w:pPr>
        <w:spacing w:line="264" w:lineRule="auto"/>
        <w:ind w:firstLine="567"/>
        <w:rPr>
          <w:rFonts w:ascii="Verdana" w:hAnsi="Verdana"/>
          <w:sz w:val="18"/>
          <w:szCs w:val="18"/>
          <w:lang w:val="en-US"/>
        </w:rPr>
      </w:pPr>
      <w:r>
        <w:rPr>
          <w:rFonts w:ascii="Verdana" w:hAnsi="Verdana"/>
          <w:sz w:val="18"/>
          <w:szCs w:val="18"/>
          <w:lang w:val="en-US"/>
        </w:rPr>
        <w:t xml:space="preserve">The </w:t>
      </w:r>
      <w:r w:rsidR="00176C43">
        <w:rPr>
          <w:rFonts w:ascii="Verdana" w:hAnsi="Verdana"/>
          <w:sz w:val="18"/>
          <w:szCs w:val="18"/>
          <w:lang w:val="en-US"/>
        </w:rPr>
        <w:t xml:space="preserve">bidder </w:t>
      </w:r>
      <w:r w:rsidR="001D4665" w:rsidRPr="00915681">
        <w:rPr>
          <w:rFonts w:ascii="Verdana" w:hAnsi="Verdana"/>
          <w:sz w:val="18"/>
          <w:szCs w:val="18"/>
          <w:lang w:val="en-US"/>
        </w:rPr>
        <w:t>shall submit the below documents</w:t>
      </w:r>
      <w:r>
        <w:rPr>
          <w:rFonts w:ascii="Verdana" w:hAnsi="Verdana"/>
          <w:sz w:val="18"/>
          <w:szCs w:val="18"/>
          <w:lang w:val="en-US"/>
        </w:rPr>
        <w:t xml:space="preserve"> along the </w:t>
      </w:r>
      <w:r w:rsidR="003818FE">
        <w:rPr>
          <w:rFonts w:ascii="Verdana" w:hAnsi="Verdana"/>
          <w:sz w:val="18"/>
          <w:szCs w:val="18"/>
          <w:lang w:val="en-US"/>
        </w:rPr>
        <w:t>offer.</w:t>
      </w:r>
    </w:p>
    <w:p w14:paraId="464A6423" w14:textId="0BAEF812" w:rsidR="001D4665" w:rsidRPr="00915681" w:rsidRDefault="00176C43" w:rsidP="00BA70A5">
      <w:pPr>
        <w:pStyle w:val="ListParagraph"/>
        <w:numPr>
          <w:ilvl w:val="0"/>
          <w:numId w:val="4"/>
        </w:numPr>
        <w:spacing w:line="264" w:lineRule="auto"/>
        <w:rPr>
          <w:rFonts w:ascii="Verdana" w:hAnsi="Verdana"/>
          <w:sz w:val="18"/>
          <w:szCs w:val="18"/>
          <w:lang w:val="en-US"/>
        </w:rPr>
      </w:pPr>
      <w:r>
        <w:rPr>
          <w:rFonts w:ascii="Verdana" w:hAnsi="Verdana"/>
          <w:sz w:val="18"/>
          <w:szCs w:val="18"/>
          <w:lang w:val="en-US"/>
        </w:rPr>
        <w:t>Method Statement for Demolition</w:t>
      </w:r>
    </w:p>
    <w:p w14:paraId="4E7202E0" w14:textId="3DED2839" w:rsidR="001D4665" w:rsidRPr="00915681" w:rsidRDefault="00176C43" w:rsidP="00BA70A5">
      <w:pPr>
        <w:pStyle w:val="ListParagraph"/>
        <w:numPr>
          <w:ilvl w:val="0"/>
          <w:numId w:val="4"/>
        </w:numPr>
        <w:spacing w:line="264" w:lineRule="auto"/>
        <w:rPr>
          <w:rFonts w:ascii="Verdana" w:hAnsi="Verdana"/>
          <w:sz w:val="18"/>
          <w:szCs w:val="18"/>
          <w:lang w:val="en-US"/>
        </w:rPr>
      </w:pPr>
      <w:r>
        <w:rPr>
          <w:rFonts w:ascii="Verdana" w:hAnsi="Verdana"/>
          <w:sz w:val="18"/>
          <w:szCs w:val="18"/>
          <w:lang w:val="en-US"/>
        </w:rPr>
        <w:t>Demolition Plan with pictorial representation</w:t>
      </w:r>
    </w:p>
    <w:p w14:paraId="54F03148" w14:textId="3EFEDB98" w:rsidR="001D4665" w:rsidRDefault="00176C43" w:rsidP="00BA70A5">
      <w:pPr>
        <w:pStyle w:val="ListParagraph"/>
        <w:numPr>
          <w:ilvl w:val="0"/>
          <w:numId w:val="4"/>
        </w:numPr>
        <w:spacing w:line="264" w:lineRule="auto"/>
        <w:rPr>
          <w:rFonts w:ascii="Verdana" w:hAnsi="Verdana"/>
          <w:sz w:val="18"/>
          <w:szCs w:val="18"/>
          <w:lang w:val="en-US"/>
        </w:rPr>
      </w:pPr>
      <w:r>
        <w:rPr>
          <w:rFonts w:ascii="Verdana" w:hAnsi="Verdana"/>
          <w:sz w:val="18"/>
          <w:szCs w:val="18"/>
          <w:lang w:val="en-US"/>
        </w:rPr>
        <w:t xml:space="preserve">Removal/Shifting plan for </w:t>
      </w:r>
      <w:r w:rsidR="001D4665" w:rsidRPr="00915681">
        <w:rPr>
          <w:rFonts w:ascii="Verdana" w:hAnsi="Verdana"/>
          <w:sz w:val="18"/>
          <w:szCs w:val="18"/>
          <w:lang w:val="en-US"/>
        </w:rPr>
        <w:t xml:space="preserve">Dismantle </w:t>
      </w:r>
      <w:r w:rsidR="00043BB0" w:rsidRPr="00915681">
        <w:rPr>
          <w:rFonts w:ascii="Verdana" w:hAnsi="Verdana"/>
          <w:sz w:val="18"/>
          <w:szCs w:val="18"/>
          <w:lang w:val="en-US"/>
        </w:rPr>
        <w:t>materials.</w:t>
      </w:r>
    </w:p>
    <w:p w14:paraId="4139227B" w14:textId="5E24E749" w:rsidR="00E9196B" w:rsidRDefault="00E9196B" w:rsidP="00BA70A5">
      <w:pPr>
        <w:pStyle w:val="ListParagraph"/>
        <w:numPr>
          <w:ilvl w:val="0"/>
          <w:numId w:val="4"/>
        </w:numPr>
        <w:spacing w:line="264" w:lineRule="auto"/>
        <w:rPr>
          <w:rFonts w:ascii="Verdana" w:hAnsi="Verdana"/>
          <w:sz w:val="18"/>
          <w:szCs w:val="18"/>
          <w:lang w:val="en-US"/>
        </w:rPr>
      </w:pPr>
      <w:r>
        <w:rPr>
          <w:rFonts w:ascii="Verdana" w:hAnsi="Verdana"/>
          <w:sz w:val="18"/>
          <w:szCs w:val="18"/>
          <w:lang w:val="en-US"/>
        </w:rPr>
        <w:t>List of Using of Equipment &amp; Machinery</w:t>
      </w:r>
    </w:p>
    <w:p w14:paraId="4A417B45" w14:textId="24F4CA99" w:rsidR="00733F89" w:rsidRPr="00915681" w:rsidRDefault="00733F89" w:rsidP="00BA70A5">
      <w:pPr>
        <w:pStyle w:val="ListParagraph"/>
        <w:numPr>
          <w:ilvl w:val="0"/>
          <w:numId w:val="4"/>
        </w:numPr>
        <w:spacing w:line="264" w:lineRule="auto"/>
        <w:rPr>
          <w:rFonts w:ascii="Verdana" w:hAnsi="Verdana"/>
          <w:sz w:val="18"/>
          <w:szCs w:val="18"/>
          <w:lang w:val="en-US"/>
        </w:rPr>
      </w:pPr>
      <w:r>
        <w:rPr>
          <w:rFonts w:ascii="Verdana" w:hAnsi="Verdana"/>
          <w:sz w:val="18"/>
          <w:szCs w:val="18"/>
          <w:lang w:val="en-US"/>
        </w:rPr>
        <w:t xml:space="preserve">List of Manpower including </w:t>
      </w:r>
      <w:r w:rsidR="00CC41AC">
        <w:rPr>
          <w:rFonts w:ascii="Verdana" w:hAnsi="Verdana"/>
          <w:sz w:val="18"/>
          <w:szCs w:val="18"/>
          <w:lang w:val="en-US"/>
        </w:rPr>
        <w:t>Engineer, Supervisor, Labor, etc.</w:t>
      </w:r>
    </w:p>
    <w:p w14:paraId="35F05BDF" w14:textId="77777777" w:rsidR="00D51877" w:rsidRDefault="008A2BA8" w:rsidP="00BA70A5">
      <w:pPr>
        <w:pStyle w:val="ListParagraph"/>
        <w:numPr>
          <w:ilvl w:val="0"/>
          <w:numId w:val="4"/>
        </w:numPr>
        <w:spacing w:line="264" w:lineRule="auto"/>
        <w:rPr>
          <w:rFonts w:ascii="Verdana" w:hAnsi="Verdana"/>
          <w:sz w:val="18"/>
          <w:szCs w:val="18"/>
          <w:lang w:val="en-US"/>
        </w:rPr>
      </w:pPr>
      <w:r>
        <w:rPr>
          <w:rFonts w:ascii="Verdana" w:hAnsi="Verdana"/>
          <w:sz w:val="18"/>
          <w:szCs w:val="18"/>
          <w:lang w:val="en-US"/>
        </w:rPr>
        <w:t xml:space="preserve">List of </w:t>
      </w:r>
      <w:r w:rsidR="00D51877">
        <w:rPr>
          <w:rFonts w:ascii="Verdana" w:hAnsi="Verdana"/>
          <w:sz w:val="18"/>
          <w:szCs w:val="18"/>
          <w:lang w:val="en-US"/>
        </w:rPr>
        <w:t xml:space="preserve">similar </w:t>
      </w:r>
      <w:r>
        <w:rPr>
          <w:rFonts w:ascii="Verdana" w:hAnsi="Verdana"/>
          <w:sz w:val="18"/>
          <w:szCs w:val="18"/>
          <w:lang w:val="en-US"/>
        </w:rPr>
        <w:t>work</w:t>
      </w:r>
      <w:r w:rsidR="00D51877">
        <w:rPr>
          <w:rFonts w:ascii="Verdana" w:hAnsi="Verdana"/>
          <w:sz w:val="18"/>
          <w:szCs w:val="18"/>
          <w:lang w:val="en-US"/>
        </w:rPr>
        <w:t xml:space="preserve"> completed in last 3 years.</w:t>
      </w:r>
    </w:p>
    <w:p w14:paraId="34D73FDE" w14:textId="61014F0E" w:rsidR="001D4665" w:rsidRDefault="001D4665" w:rsidP="00BA70A5">
      <w:pPr>
        <w:pStyle w:val="ListParagraph"/>
        <w:numPr>
          <w:ilvl w:val="0"/>
          <w:numId w:val="4"/>
        </w:numPr>
        <w:spacing w:line="264" w:lineRule="auto"/>
        <w:rPr>
          <w:rFonts w:ascii="Verdana" w:hAnsi="Verdana"/>
          <w:sz w:val="18"/>
          <w:szCs w:val="18"/>
          <w:lang w:val="en-US"/>
        </w:rPr>
      </w:pPr>
      <w:r w:rsidRPr="00915681">
        <w:rPr>
          <w:rFonts w:ascii="Verdana" w:hAnsi="Verdana"/>
          <w:sz w:val="18"/>
          <w:szCs w:val="18"/>
          <w:lang w:val="en-US"/>
        </w:rPr>
        <w:t>Job Risk Assessment approved by APMT HSSE.</w:t>
      </w:r>
      <w:r w:rsidR="00E9196B">
        <w:rPr>
          <w:rFonts w:ascii="Verdana" w:hAnsi="Verdana"/>
          <w:sz w:val="18"/>
          <w:szCs w:val="18"/>
          <w:lang w:val="en-US"/>
        </w:rPr>
        <w:t xml:space="preserve"> (</w:t>
      </w:r>
      <w:r w:rsidR="00043BB0">
        <w:rPr>
          <w:rFonts w:ascii="Verdana" w:hAnsi="Verdana"/>
          <w:sz w:val="18"/>
          <w:szCs w:val="18"/>
          <w:lang w:val="en-US"/>
        </w:rPr>
        <w:t>Submit</w:t>
      </w:r>
      <w:r w:rsidR="00E9196B">
        <w:rPr>
          <w:rFonts w:ascii="Verdana" w:hAnsi="Verdana"/>
          <w:sz w:val="18"/>
          <w:szCs w:val="18"/>
          <w:lang w:val="en-US"/>
        </w:rPr>
        <w:t xml:space="preserve"> before commencing of work)</w:t>
      </w:r>
    </w:p>
    <w:p w14:paraId="0AE184E9" w14:textId="43B260FE" w:rsidR="00E6338A" w:rsidRPr="00915681" w:rsidRDefault="00E6338A" w:rsidP="00BA70A5">
      <w:pPr>
        <w:pStyle w:val="ListParagraph"/>
        <w:numPr>
          <w:ilvl w:val="0"/>
          <w:numId w:val="4"/>
        </w:numPr>
        <w:spacing w:line="264" w:lineRule="auto"/>
        <w:rPr>
          <w:rFonts w:ascii="Verdana" w:hAnsi="Verdana"/>
          <w:sz w:val="18"/>
          <w:szCs w:val="18"/>
          <w:lang w:val="en-US"/>
        </w:rPr>
      </w:pPr>
      <w:r>
        <w:rPr>
          <w:rFonts w:ascii="Verdana" w:hAnsi="Verdana"/>
          <w:sz w:val="18"/>
          <w:szCs w:val="18"/>
          <w:lang w:val="en-US"/>
        </w:rPr>
        <w:t>All risk Insurance Policy for Manpower. (</w:t>
      </w:r>
      <w:r w:rsidR="00043BB0">
        <w:rPr>
          <w:rFonts w:ascii="Verdana" w:hAnsi="Verdana"/>
          <w:sz w:val="18"/>
          <w:szCs w:val="18"/>
          <w:lang w:val="en-US"/>
        </w:rPr>
        <w:t>Submit</w:t>
      </w:r>
      <w:r>
        <w:rPr>
          <w:rFonts w:ascii="Verdana" w:hAnsi="Verdana"/>
          <w:sz w:val="18"/>
          <w:szCs w:val="18"/>
          <w:lang w:val="en-US"/>
        </w:rPr>
        <w:t xml:space="preserve"> before commencing of work)</w:t>
      </w:r>
    </w:p>
    <w:p w14:paraId="493EA2D1" w14:textId="1FD31393" w:rsidR="00915681" w:rsidRPr="00915681" w:rsidRDefault="00915681" w:rsidP="007D21B4">
      <w:pPr>
        <w:spacing w:line="264" w:lineRule="auto"/>
        <w:jc w:val="center"/>
        <w:rPr>
          <w:rFonts w:ascii="Verdana" w:hAnsi="Verdana" w:cstheme="minorHAnsi"/>
          <w:sz w:val="18"/>
          <w:szCs w:val="18"/>
        </w:rPr>
      </w:pPr>
      <w:r w:rsidRPr="00915681">
        <w:rPr>
          <w:rFonts w:ascii="Verdana" w:hAnsi="Verdana"/>
          <w:sz w:val="18"/>
          <w:szCs w:val="18"/>
          <w:lang w:val="en-US"/>
        </w:rPr>
        <w:br w:type="page"/>
      </w:r>
      <w:r w:rsidRPr="00915681">
        <w:rPr>
          <w:rFonts w:ascii="Verdana" w:hAnsi="Verdana" w:cstheme="minorHAnsi"/>
          <w:b/>
          <w:sz w:val="18"/>
          <w:szCs w:val="18"/>
        </w:rPr>
        <w:lastRenderedPageBreak/>
        <w:t>GENERAL CONDITION OF CONTRACT</w:t>
      </w:r>
    </w:p>
    <w:p w14:paraId="02F9186D" w14:textId="073ECB4E" w:rsidR="00915681" w:rsidRPr="00915681" w:rsidRDefault="00915681" w:rsidP="00BA70A5">
      <w:pPr>
        <w:pStyle w:val="NoSpacing"/>
        <w:numPr>
          <w:ilvl w:val="0"/>
          <w:numId w:val="11"/>
        </w:numPr>
        <w:spacing w:after="288" w:line="264" w:lineRule="auto"/>
        <w:ind w:left="709" w:hanging="709"/>
        <w:jc w:val="both"/>
        <w:rPr>
          <w:rFonts w:ascii="Verdana" w:hAnsi="Verdana" w:cstheme="minorHAnsi"/>
          <w:b/>
          <w:sz w:val="18"/>
          <w:szCs w:val="18"/>
        </w:rPr>
      </w:pPr>
      <w:r w:rsidRPr="00915681">
        <w:rPr>
          <w:rFonts w:ascii="Verdana" w:hAnsi="Verdana" w:cstheme="minorHAnsi"/>
          <w:b/>
          <w:sz w:val="18"/>
          <w:szCs w:val="18"/>
        </w:rPr>
        <w:t xml:space="preserve">All Inclusive </w:t>
      </w:r>
      <w:proofErr w:type="gramStart"/>
      <w:r w:rsidRPr="00915681">
        <w:rPr>
          <w:rFonts w:ascii="Verdana" w:hAnsi="Verdana" w:cstheme="minorHAnsi"/>
          <w:b/>
          <w:sz w:val="18"/>
          <w:szCs w:val="18"/>
        </w:rPr>
        <w:t>Rates :</w:t>
      </w:r>
      <w:proofErr w:type="gramEnd"/>
      <w:r w:rsidRPr="00915681">
        <w:rPr>
          <w:rFonts w:ascii="Verdana" w:hAnsi="Verdana" w:cstheme="minorHAnsi"/>
          <w:b/>
          <w:sz w:val="18"/>
          <w:szCs w:val="18"/>
        </w:rPr>
        <w:t xml:space="preserve"> </w:t>
      </w:r>
      <w:r w:rsidRPr="00915681">
        <w:rPr>
          <w:rFonts w:ascii="Verdana" w:hAnsi="Verdana" w:cstheme="minorHAnsi"/>
          <w:sz w:val="18"/>
          <w:szCs w:val="18"/>
        </w:rPr>
        <w:t xml:space="preserve">All materials, consumable materials, plant &amp; equipment, formworks &amp; tubular metal scaffolding, tools &amp; tackles, Personnel Protective Equipments (PPE), other safety equipment, PPF and insurance for deployment of manpower being engaged by the Contractor for the works and other such items required for satisfactory and timely completion of the works shall be provided by the Contractor. GPPL shall not be responsible for supplying any of these items in whatever form. Rates quoted by the Contractor shall be deemed to include all costs required for arranging all the items specified hereinabove.  </w:t>
      </w:r>
    </w:p>
    <w:p w14:paraId="292AC1AD" w14:textId="50998653" w:rsidR="00915681" w:rsidRPr="00915681" w:rsidRDefault="00915681" w:rsidP="00915681">
      <w:pPr>
        <w:pStyle w:val="NoSpacing"/>
        <w:spacing w:after="288" w:line="264" w:lineRule="auto"/>
        <w:ind w:left="709"/>
        <w:jc w:val="both"/>
        <w:rPr>
          <w:rFonts w:ascii="Verdana" w:hAnsi="Verdana" w:cstheme="minorHAnsi"/>
          <w:sz w:val="18"/>
          <w:szCs w:val="18"/>
        </w:rPr>
      </w:pPr>
      <w:r w:rsidRPr="00915681">
        <w:rPr>
          <w:rFonts w:ascii="Verdana" w:hAnsi="Verdana" w:cstheme="minorHAnsi"/>
          <w:sz w:val="18"/>
          <w:szCs w:val="18"/>
        </w:rPr>
        <w:t>The rates quoted by the Contractor and accepted by GPPL shall be inclusive all taxes (Except GST), labour cess &amp; BOCW taxes, TCS, duties &amp; Levies, Royalties, Transportation, Inspection / Testing etc. and other taxes or any other state or corporation tax or any taxes applicable under any rules/regulations/acts/statutes of the State and Central Government duty or any other imposition of such like nature payable by the Contractor under the Contract or any other costs shall be included in the quoted rates and prices.</w:t>
      </w:r>
    </w:p>
    <w:p w14:paraId="6854C68A" w14:textId="77777777" w:rsidR="00915681" w:rsidRPr="00915681" w:rsidRDefault="00915681" w:rsidP="00915681">
      <w:pPr>
        <w:pStyle w:val="NoSpacing"/>
        <w:spacing w:after="288" w:line="264" w:lineRule="auto"/>
        <w:ind w:left="709"/>
        <w:jc w:val="both"/>
        <w:rPr>
          <w:rFonts w:ascii="Verdana" w:hAnsi="Verdana" w:cstheme="minorHAnsi"/>
          <w:sz w:val="18"/>
          <w:szCs w:val="18"/>
        </w:rPr>
      </w:pPr>
      <w:r w:rsidRPr="00915681">
        <w:rPr>
          <w:rFonts w:ascii="Verdana" w:hAnsi="Verdana" w:cstheme="minorHAnsi"/>
          <w:sz w:val="18"/>
          <w:szCs w:val="18"/>
        </w:rPr>
        <w:t xml:space="preserve">GPPL shall deduct at source Income Tax and Work Contract Tax as per the prevailing rules of Government from each bill of the Contractor. </w:t>
      </w:r>
    </w:p>
    <w:p w14:paraId="488CF8F5" w14:textId="03A4BC3D" w:rsidR="00915681" w:rsidRDefault="00915681" w:rsidP="00BA70A5">
      <w:pPr>
        <w:pStyle w:val="NoSpacing"/>
        <w:numPr>
          <w:ilvl w:val="0"/>
          <w:numId w:val="11"/>
        </w:numPr>
        <w:spacing w:after="288" w:line="264" w:lineRule="auto"/>
        <w:ind w:left="709" w:hanging="709"/>
        <w:jc w:val="both"/>
        <w:rPr>
          <w:rFonts w:ascii="Verdana" w:hAnsi="Verdana" w:cstheme="minorHAnsi"/>
          <w:b/>
          <w:sz w:val="18"/>
          <w:szCs w:val="18"/>
        </w:rPr>
      </w:pPr>
      <w:r w:rsidRPr="00915681">
        <w:rPr>
          <w:rFonts w:ascii="Verdana" w:hAnsi="Verdana" w:cstheme="minorHAnsi"/>
          <w:b/>
          <w:sz w:val="18"/>
          <w:szCs w:val="18"/>
        </w:rPr>
        <w:t xml:space="preserve">Commencement/Mobilization of </w:t>
      </w:r>
      <w:r w:rsidR="00CC41AC" w:rsidRPr="00915681">
        <w:rPr>
          <w:rFonts w:ascii="Verdana" w:hAnsi="Verdana" w:cstheme="minorHAnsi"/>
          <w:b/>
          <w:sz w:val="18"/>
          <w:szCs w:val="18"/>
        </w:rPr>
        <w:t>Work:</w:t>
      </w:r>
      <w:r w:rsidRPr="00915681">
        <w:rPr>
          <w:rFonts w:ascii="Verdana" w:hAnsi="Verdana" w:cstheme="minorHAnsi"/>
          <w:b/>
          <w:sz w:val="18"/>
          <w:szCs w:val="18"/>
        </w:rPr>
        <w:t xml:space="preserve"> </w:t>
      </w:r>
      <w:r w:rsidRPr="00915681">
        <w:rPr>
          <w:rFonts w:ascii="Verdana" w:hAnsi="Verdana" w:cstheme="minorHAnsi"/>
          <w:sz w:val="18"/>
          <w:szCs w:val="18"/>
        </w:rPr>
        <w:t xml:space="preserve">Required time for commencement / mobilization of work shall be included in the Work Completion Period  </w:t>
      </w:r>
    </w:p>
    <w:p w14:paraId="2F57D2E4" w14:textId="693B785E" w:rsidR="00915681" w:rsidRPr="00915681" w:rsidRDefault="00915681" w:rsidP="00BA70A5">
      <w:pPr>
        <w:pStyle w:val="NoSpacing"/>
        <w:numPr>
          <w:ilvl w:val="0"/>
          <w:numId w:val="11"/>
        </w:numPr>
        <w:spacing w:after="288" w:line="264" w:lineRule="auto"/>
        <w:ind w:left="709" w:hanging="709"/>
        <w:jc w:val="both"/>
        <w:rPr>
          <w:rFonts w:ascii="Verdana" w:hAnsi="Verdana" w:cstheme="minorHAnsi"/>
          <w:b/>
          <w:sz w:val="18"/>
          <w:szCs w:val="18"/>
        </w:rPr>
      </w:pPr>
      <w:r w:rsidRPr="00915681">
        <w:rPr>
          <w:rFonts w:ascii="Verdana" w:hAnsi="Verdana" w:cstheme="minorHAnsi"/>
          <w:b/>
          <w:sz w:val="18"/>
          <w:szCs w:val="18"/>
        </w:rPr>
        <w:t xml:space="preserve">Deployment of </w:t>
      </w:r>
      <w:r w:rsidR="00CC41AC" w:rsidRPr="00915681">
        <w:rPr>
          <w:rFonts w:ascii="Verdana" w:hAnsi="Verdana" w:cstheme="minorHAnsi"/>
          <w:b/>
          <w:sz w:val="18"/>
          <w:szCs w:val="18"/>
        </w:rPr>
        <w:t>Manpower:</w:t>
      </w:r>
      <w:r w:rsidRPr="00915681">
        <w:rPr>
          <w:rFonts w:ascii="Verdana" w:hAnsi="Verdana" w:cstheme="minorHAnsi"/>
          <w:b/>
          <w:sz w:val="18"/>
          <w:szCs w:val="18"/>
        </w:rPr>
        <w:t xml:space="preserve"> </w:t>
      </w:r>
      <w:r w:rsidRPr="00915681">
        <w:rPr>
          <w:rFonts w:ascii="Verdana" w:hAnsi="Verdana" w:cstheme="minorHAnsi"/>
          <w:sz w:val="18"/>
          <w:szCs w:val="18"/>
        </w:rPr>
        <w:t xml:space="preserve">Authorized representative of the Contractor shall supervise the work, during the progress of the work and will be fully responsible for proper execution and safety of the workers and the work. </w:t>
      </w:r>
    </w:p>
    <w:p w14:paraId="16FA26EE" w14:textId="26A34B7B" w:rsidR="00186EBF" w:rsidRDefault="00915681" w:rsidP="00915681">
      <w:pPr>
        <w:pStyle w:val="NoSpacing"/>
        <w:spacing w:after="288" w:line="264" w:lineRule="auto"/>
        <w:ind w:left="709"/>
        <w:jc w:val="both"/>
        <w:rPr>
          <w:rFonts w:ascii="Verdana" w:hAnsi="Verdana" w:cstheme="minorHAnsi"/>
          <w:sz w:val="18"/>
          <w:szCs w:val="18"/>
        </w:rPr>
      </w:pPr>
      <w:r w:rsidRPr="00915681">
        <w:rPr>
          <w:rFonts w:ascii="Verdana" w:hAnsi="Verdana" w:cstheme="minorHAnsi"/>
          <w:sz w:val="18"/>
          <w:szCs w:val="18"/>
        </w:rPr>
        <w:t xml:space="preserve">The Contractor should deploy full time, minimum one, qualified &amp; experienced </w:t>
      </w:r>
      <w:r w:rsidR="00186EBF">
        <w:rPr>
          <w:rFonts w:ascii="Verdana" w:hAnsi="Verdana" w:cstheme="minorHAnsi"/>
          <w:sz w:val="18"/>
          <w:szCs w:val="18"/>
        </w:rPr>
        <w:t xml:space="preserve">Safety </w:t>
      </w:r>
      <w:r w:rsidRPr="00915681">
        <w:rPr>
          <w:rFonts w:ascii="Verdana" w:hAnsi="Verdana" w:cstheme="minorHAnsi"/>
          <w:sz w:val="18"/>
          <w:szCs w:val="18"/>
        </w:rPr>
        <w:t>Engineer</w:t>
      </w:r>
      <w:r w:rsidR="00186EBF">
        <w:rPr>
          <w:rFonts w:ascii="Verdana" w:hAnsi="Verdana" w:cstheme="minorHAnsi"/>
          <w:sz w:val="18"/>
          <w:szCs w:val="18"/>
        </w:rPr>
        <w:t>/Officer/</w:t>
      </w:r>
      <w:r w:rsidRPr="00915681">
        <w:rPr>
          <w:rFonts w:ascii="Verdana" w:hAnsi="Verdana" w:cstheme="minorHAnsi"/>
          <w:sz w:val="18"/>
          <w:szCs w:val="18"/>
        </w:rPr>
        <w:t xml:space="preserve">Supervisor at work site for execution of work &amp; day to day activities. </w:t>
      </w:r>
    </w:p>
    <w:p w14:paraId="57424B98" w14:textId="1B3D3A81" w:rsidR="00915681" w:rsidRPr="00915681" w:rsidRDefault="00915681" w:rsidP="00915681">
      <w:pPr>
        <w:pStyle w:val="NoSpacing"/>
        <w:spacing w:after="288" w:line="264" w:lineRule="auto"/>
        <w:ind w:left="709"/>
        <w:jc w:val="both"/>
        <w:rPr>
          <w:rFonts w:ascii="Verdana" w:hAnsi="Verdana" w:cstheme="minorHAnsi"/>
          <w:b/>
          <w:strike/>
          <w:sz w:val="18"/>
          <w:szCs w:val="18"/>
        </w:rPr>
      </w:pPr>
      <w:r w:rsidRPr="00915681">
        <w:rPr>
          <w:rFonts w:ascii="Verdana" w:hAnsi="Verdana" w:cstheme="minorHAnsi"/>
          <w:sz w:val="18"/>
          <w:szCs w:val="18"/>
        </w:rPr>
        <w:t xml:space="preserve">The Contractor will have to depute qualified &amp; experienced minimum one Engineer, Supervisor, Safety Officer with proper power of attorney / Authority letter against individual work order issued by GPPL. </w:t>
      </w:r>
    </w:p>
    <w:p w14:paraId="255AED19" w14:textId="3488C4A1" w:rsidR="00915681" w:rsidRPr="00915681" w:rsidRDefault="00915681" w:rsidP="00BA70A5">
      <w:pPr>
        <w:pStyle w:val="NoSpacing"/>
        <w:numPr>
          <w:ilvl w:val="0"/>
          <w:numId w:val="11"/>
        </w:numPr>
        <w:spacing w:after="288" w:line="264" w:lineRule="auto"/>
        <w:ind w:left="709" w:hanging="709"/>
        <w:jc w:val="both"/>
        <w:rPr>
          <w:rFonts w:ascii="Verdana" w:hAnsi="Verdana" w:cstheme="minorHAnsi"/>
          <w:b/>
          <w:sz w:val="18"/>
          <w:szCs w:val="18"/>
        </w:rPr>
      </w:pPr>
      <w:r w:rsidRPr="00915681">
        <w:rPr>
          <w:rFonts w:ascii="Verdana" w:hAnsi="Verdana" w:cstheme="minorHAnsi"/>
          <w:b/>
          <w:sz w:val="18"/>
          <w:szCs w:val="18"/>
        </w:rPr>
        <w:t xml:space="preserve">Work Completion </w:t>
      </w:r>
      <w:r w:rsidR="00CC41AC" w:rsidRPr="00915681">
        <w:rPr>
          <w:rFonts w:ascii="Verdana" w:hAnsi="Verdana" w:cstheme="minorHAnsi"/>
          <w:b/>
          <w:sz w:val="18"/>
          <w:szCs w:val="18"/>
        </w:rPr>
        <w:t>Period:</w:t>
      </w:r>
      <w:r w:rsidRPr="00915681">
        <w:rPr>
          <w:rFonts w:ascii="Verdana" w:hAnsi="Verdana" w:cstheme="minorHAnsi"/>
          <w:b/>
          <w:sz w:val="18"/>
          <w:szCs w:val="18"/>
        </w:rPr>
        <w:t xml:space="preserve"> </w:t>
      </w:r>
      <w:r w:rsidRPr="00915681">
        <w:rPr>
          <w:rFonts w:ascii="Verdana" w:eastAsia="Calibri" w:hAnsi="Verdana" w:cstheme="minorHAnsi"/>
          <w:sz w:val="18"/>
          <w:szCs w:val="18"/>
          <w:lang w:val="en-US"/>
        </w:rPr>
        <w:t xml:space="preserve">Time of completion is very essence of each work. Contractor shall agree to take all the efforts necessary for timely completion of work and shall deploy sufficient resources (experienced manpower and machinery) to carry out and complete the work. </w:t>
      </w:r>
      <w:r w:rsidRPr="00915681">
        <w:rPr>
          <w:rFonts w:ascii="Verdana" w:eastAsia="Calibri" w:hAnsi="Verdana" w:cstheme="minorHAnsi"/>
          <w:sz w:val="18"/>
          <w:szCs w:val="18"/>
        </w:rPr>
        <w:t>Being an operational Port, all activities like staging, repairing, concerting, rendering etc related to this work will be carried out in accordance with the Port operational time. GPPL shall provide necessary information of the vessel traffic movement in port area time to time.</w:t>
      </w:r>
    </w:p>
    <w:p w14:paraId="2C469A9F" w14:textId="77777777" w:rsidR="00915681" w:rsidRPr="00915681" w:rsidRDefault="00915681" w:rsidP="00915681">
      <w:pPr>
        <w:pStyle w:val="NoSpacing"/>
        <w:spacing w:after="288" w:line="264" w:lineRule="auto"/>
        <w:ind w:left="709"/>
        <w:jc w:val="both"/>
        <w:rPr>
          <w:rFonts w:ascii="Verdana" w:hAnsi="Verdana" w:cstheme="minorHAnsi"/>
          <w:b/>
          <w:sz w:val="18"/>
          <w:szCs w:val="18"/>
        </w:rPr>
      </w:pPr>
      <w:r w:rsidRPr="00915681">
        <w:rPr>
          <w:rFonts w:ascii="Verdana" w:hAnsi="Verdana" w:cstheme="minorHAnsi"/>
          <w:sz w:val="18"/>
          <w:szCs w:val="18"/>
          <w:lang w:val="en-GB"/>
        </w:rPr>
        <w:t xml:space="preserve">The time of completion/Validity of this order is </w:t>
      </w:r>
      <w:r w:rsidRPr="00915681">
        <w:rPr>
          <w:rFonts w:ascii="Verdana" w:hAnsi="Verdana" w:cstheme="minorHAnsi"/>
          <w:b/>
          <w:sz w:val="18"/>
          <w:szCs w:val="18"/>
          <w:lang w:val="en-GB"/>
        </w:rPr>
        <w:t>30 days</w:t>
      </w:r>
      <w:r w:rsidRPr="00915681">
        <w:rPr>
          <w:rFonts w:ascii="Verdana" w:hAnsi="Verdana" w:cstheme="minorHAnsi"/>
          <w:sz w:val="18"/>
          <w:szCs w:val="18"/>
          <w:lang w:val="en-GB"/>
        </w:rPr>
        <w:t xml:space="preserve"> from the date of handing over of work site.</w:t>
      </w:r>
    </w:p>
    <w:p w14:paraId="20675DE5" w14:textId="77777777" w:rsidR="00915681" w:rsidRDefault="00915681" w:rsidP="00BA70A5">
      <w:pPr>
        <w:pStyle w:val="NoSpacing"/>
        <w:numPr>
          <w:ilvl w:val="0"/>
          <w:numId w:val="11"/>
        </w:numPr>
        <w:spacing w:after="288" w:line="264" w:lineRule="auto"/>
        <w:ind w:left="709" w:hanging="709"/>
        <w:jc w:val="both"/>
        <w:rPr>
          <w:rFonts w:ascii="Verdana" w:hAnsi="Verdana" w:cstheme="minorHAnsi"/>
          <w:b/>
          <w:sz w:val="18"/>
          <w:szCs w:val="18"/>
        </w:rPr>
      </w:pPr>
      <w:r w:rsidRPr="00915681">
        <w:rPr>
          <w:rFonts w:ascii="Verdana" w:hAnsi="Verdana" w:cstheme="minorHAnsi"/>
          <w:b/>
          <w:sz w:val="18"/>
          <w:szCs w:val="18"/>
        </w:rPr>
        <w:t>Payment Terms</w:t>
      </w:r>
    </w:p>
    <w:p w14:paraId="225D1F64" w14:textId="2C166B14" w:rsidR="00915681" w:rsidRDefault="00915681" w:rsidP="00BA70A5">
      <w:pPr>
        <w:pStyle w:val="NoSpacing"/>
        <w:numPr>
          <w:ilvl w:val="1"/>
          <w:numId w:val="16"/>
        </w:numPr>
        <w:spacing w:after="288" w:line="264" w:lineRule="auto"/>
        <w:jc w:val="both"/>
        <w:rPr>
          <w:rFonts w:ascii="Verdana" w:hAnsi="Verdana" w:cstheme="minorHAnsi"/>
          <w:b/>
          <w:sz w:val="18"/>
          <w:szCs w:val="18"/>
        </w:rPr>
      </w:pPr>
      <w:r w:rsidRPr="00915681">
        <w:rPr>
          <w:rFonts w:ascii="Verdana" w:hAnsi="Verdana" w:cstheme="minorHAnsi"/>
          <w:sz w:val="18"/>
          <w:szCs w:val="18"/>
        </w:rPr>
        <w:t>The contract amount of this work shall Including all taxes (except GST), labour cess &amp; BOCW taxes, TCS, duties &amp; Levies, Royalties, fixing, placing, Inspection/Testing etc. and other taxes or any other state or corporation tax or any taxes applicable under any rules/regulations/acts/statutes of the State and Central Government duty or any other imposition of such like nature payable by the Contractor under the Contract or any other costs shall be included in the quoted rates and prices.</w:t>
      </w:r>
    </w:p>
    <w:p w14:paraId="764598EE" w14:textId="77777777" w:rsidR="00915681" w:rsidRDefault="00915681" w:rsidP="00BA70A5">
      <w:pPr>
        <w:pStyle w:val="NoSpacing"/>
        <w:numPr>
          <w:ilvl w:val="1"/>
          <w:numId w:val="16"/>
        </w:numPr>
        <w:spacing w:after="288" w:line="264" w:lineRule="auto"/>
        <w:jc w:val="both"/>
        <w:rPr>
          <w:rFonts w:ascii="Verdana" w:hAnsi="Verdana" w:cstheme="minorHAnsi"/>
          <w:b/>
          <w:sz w:val="18"/>
          <w:szCs w:val="18"/>
        </w:rPr>
      </w:pPr>
      <w:r w:rsidRPr="00915681">
        <w:rPr>
          <w:rFonts w:ascii="Verdana" w:hAnsi="Verdana" w:cstheme="minorHAnsi"/>
          <w:sz w:val="18"/>
          <w:szCs w:val="18"/>
        </w:rPr>
        <w:t>GST shall be paid extra as actuals.</w:t>
      </w:r>
    </w:p>
    <w:p w14:paraId="25BA01EF" w14:textId="6EB43ADD" w:rsidR="00915681" w:rsidRDefault="00915681" w:rsidP="00BA70A5">
      <w:pPr>
        <w:pStyle w:val="NoSpacing"/>
        <w:numPr>
          <w:ilvl w:val="1"/>
          <w:numId w:val="16"/>
        </w:numPr>
        <w:spacing w:after="288" w:line="264" w:lineRule="auto"/>
        <w:jc w:val="both"/>
        <w:rPr>
          <w:rFonts w:ascii="Verdana" w:hAnsi="Verdana" w:cstheme="minorHAnsi"/>
          <w:b/>
          <w:sz w:val="18"/>
          <w:szCs w:val="18"/>
        </w:rPr>
      </w:pPr>
      <w:r w:rsidRPr="00915681">
        <w:rPr>
          <w:rFonts w:ascii="Verdana" w:hAnsi="Verdana" w:cstheme="minorHAnsi"/>
          <w:sz w:val="18"/>
          <w:szCs w:val="18"/>
        </w:rPr>
        <w:lastRenderedPageBreak/>
        <w:t xml:space="preserve">The applicable taxes, which are prevailing on the date of issuing of work order or imposed latter on by Government statutory body, will be deducted from your running bills. The above rates are inclusive of all labour liabilities and as per minimum wages act and PF, Leave Rules and Bonus Act and all other legal compliance </w:t>
      </w:r>
      <w:r w:rsidR="003818FE" w:rsidRPr="00915681">
        <w:rPr>
          <w:rFonts w:ascii="Verdana" w:hAnsi="Verdana" w:cstheme="minorHAnsi"/>
          <w:sz w:val="18"/>
          <w:szCs w:val="18"/>
        </w:rPr>
        <w:t>and</w:t>
      </w:r>
      <w:r w:rsidRPr="00915681">
        <w:rPr>
          <w:rFonts w:ascii="Verdana" w:hAnsi="Verdana" w:cstheme="minorHAnsi"/>
          <w:sz w:val="18"/>
          <w:szCs w:val="18"/>
        </w:rPr>
        <w:t xml:space="preserve"> it would be revised/ corrected from time to time whenever there is a change made by the govt. in the above rules and liabilities.</w:t>
      </w:r>
    </w:p>
    <w:p w14:paraId="4EAF9B64" w14:textId="42A59962" w:rsidR="00915681" w:rsidRDefault="00915681" w:rsidP="00BA70A5">
      <w:pPr>
        <w:pStyle w:val="NoSpacing"/>
        <w:numPr>
          <w:ilvl w:val="1"/>
          <w:numId w:val="16"/>
        </w:numPr>
        <w:spacing w:after="288" w:line="264" w:lineRule="auto"/>
        <w:jc w:val="both"/>
        <w:rPr>
          <w:rFonts w:ascii="Verdana" w:hAnsi="Verdana" w:cstheme="minorHAnsi"/>
          <w:b/>
          <w:sz w:val="18"/>
          <w:szCs w:val="18"/>
        </w:rPr>
      </w:pPr>
      <w:r w:rsidRPr="00915681">
        <w:rPr>
          <w:rFonts w:ascii="Verdana" w:hAnsi="Verdana" w:cstheme="minorHAnsi"/>
          <w:sz w:val="18"/>
          <w:szCs w:val="18"/>
        </w:rPr>
        <w:t xml:space="preserve">Gujarat Pipavav Port shall deduct Gujarat State Turnover Tax on Works Contract, Income </w:t>
      </w:r>
      <w:r w:rsidR="003818FE" w:rsidRPr="00915681">
        <w:rPr>
          <w:rFonts w:ascii="Verdana" w:hAnsi="Verdana" w:cstheme="minorHAnsi"/>
          <w:sz w:val="18"/>
          <w:szCs w:val="18"/>
        </w:rPr>
        <w:t>Tax,</w:t>
      </w:r>
      <w:r w:rsidRPr="00915681">
        <w:rPr>
          <w:rFonts w:ascii="Verdana" w:hAnsi="Verdana" w:cstheme="minorHAnsi"/>
          <w:sz w:val="18"/>
          <w:szCs w:val="18"/>
        </w:rPr>
        <w:t xml:space="preserve"> and any other taxes as per norms of Government of Gujarat &amp; Government of India. </w:t>
      </w:r>
    </w:p>
    <w:p w14:paraId="03F8B8C8" w14:textId="77777777" w:rsidR="00915681" w:rsidRDefault="00915681" w:rsidP="00BA70A5">
      <w:pPr>
        <w:pStyle w:val="NoSpacing"/>
        <w:numPr>
          <w:ilvl w:val="1"/>
          <w:numId w:val="16"/>
        </w:numPr>
        <w:spacing w:after="288" w:line="264" w:lineRule="auto"/>
        <w:jc w:val="both"/>
        <w:rPr>
          <w:rFonts w:ascii="Verdana" w:hAnsi="Verdana" w:cstheme="minorHAnsi"/>
          <w:b/>
          <w:sz w:val="18"/>
          <w:szCs w:val="18"/>
        </w:rPr>
      </w:pPr>
      <w:r w:rsidRPr="00915681">
        <w:rPr>
          <w:rFonts w:ascii="Verdana" w:hAnsi="Verdana" w:cstheme="minorHAnsi"/>
          <w:sz w:val="18"/>
          <w:szCs w:val="18"/>
        </w:rPr>
        <w:t>Contractor shall submit the invoice and Original Minerals Royalty paid pass / No Due Certificate (NDC) obtaining from local area Geology and Mining authorities (GOG or GOI) along with the final invoice. If Contractor shall not submit any royalties paid proof or no due certificate to the GPPL, GPPL shall deduct the equivalent amount of royalties from the Contractor invoices.</w:t>
      </w:r>
    </w:p>
    <w:p w14:paraId="4C7E9995" w14:textId="77777777" w:rsidR="00915681" w:rsidRDefault="00915681" w:rsidP="00BA70A5">
      <w:pPr>
        <w:pStyle w:val="NoSpacing"/>
        <w:numPr>
          <w:ilvl w:val="1"/>
          <w:numId w:val="16"/>
        </w:numPr>
        <w:spacing w:after="288" w:line="264" w:lineRule="auto"/>
        <w:jc w:val="both"/>
        <w:rPr>
          <w:rFonts w:ascii="Verdana" w:hAnsi="Verdana" w:cstheme="minorHAnsi"/>
          <w:b/>
          <w:sz w:val="18"/>
          <w:szCs w:val="18"/>
        </w:rPr>
      </w:pPr>
      <w:r w:rsidRPr="00915681">
        <w:rPr>
          <w:rFonts w:ascii="Verdana" w:hAnsi="Verdana" w:cstheme="minorHAnsi"/>
          <w:sz w:val="18"/>
          <w:szCs w:val="18"/>
        </w:rPr>
        <w:t xml:space="preserve">The Contractor shall submit the proper Tax invoice as prescribed in the GST Laws and issued in the name of “Gujarat Pipavav Port Limited” with details measurement sheet &amp; drawing with all necessary supporting proof of document in the office of GPPL. </w:t>
      </w:r>
    </w:p>
    <w:p w14:paraId="3117089D" w14:textId="162F6AF4" w:rsidR="00915681" w:rsidRPr="00915681" w:rsidRDefault="003818FE" w:rsidP="00BA70A5">
      <w:pPr>
        <w:pStyle w:val="NoSpacing"/>
        <w:numPr>
          <w:ilvl w:val="1"/>
          <w:numId w:val="16"/>
        </w:numPr>
        <w:spacing w:after="288" w:line="264" w:lineRule="auto"/>
        <w:jc w:val="both"/>
        <w:rPr>
          <w:rFonts w:ascii="Verdana" w:hAnsi="Verdana" w:cstheme="minorHAnsi"/>
          <w:b/>
          <w:sz w:val="18"/>
          <w:szCs w:val="18"/>
        </w:rPr>
      </w:pPr>
      <w:r w:rsidRPr="00915681">
        <w:rPr>
          <w:rFonts w:ascii="Verdana" w:hAnsi="Verdana" w:cstheme="minorHAnsi"/>
          <w:sz w:val="18"/>
          <w:szCs w:val="18"/>
        </w:rPr>
        <w:t>Charged GST by the Contractor</w:t>
      </w:r>
      <w:r w:rsidR="00915681" w:rsidRPr="00915681">
        <w:rPr>
          <w:rFonts w:ascii="Verdana" w:hAnsi="Verdana" w:cstheme="minorHAnsi"/>
          <w:sz w:val="18"/>
          <w:szCs w:val="18"/>
        </w:rPr>
        <w:t xml:space="preserve"> shall properly </w:t>
      </w:r>
      <w:r w:rsidRPr="00915681">
        <w:rPr>
          <w:rFonts w:ascii="Verdana" w:hAnsi="Verdana" w:cstheme="minorHAnsi"/>
          <w:sz w:val="18"/>
          <w:szCs w:val="18"/>
        </w:rPr>
        <w:t>deposit</w:t>
      </w:r>
      <w:r w:rsidR="00915681" w:rsidRPr="00915681">
        <w:rPr>
          <w:rFonts w:ascii="Verdana" w:hAnsi="Verdana" w:cstheme="minorHAnsi"/>
          <w:sz w:val="18"/>
          <w:szCs w:val="18"/>
        </w:rPr>
        <w:t xml:space="preserve"> in government treasury account, due tax returns are filed on time and other compliances as required by GST is undertaken well before the due date.</w:t>
      </w:r>
    </w:p>
    <w:p w14:paraId="5BB23D42" w14:textId="77777777" w:rsidR="00915681" w:rsidRPr="00915681" w:rsidRDefault="00915681" w:rsidP="00915681">
      <w:pPr>
        <w:pStyle w:val="NoSpacing"/>
        <w:spacing w:after="288" w:line="264" w:lineRule="auto"/>
        <w:ind w:left="709"/>
        <w:jc w:val="both"/>
        <w:rPr>
          <w:rFonts w:ascii="Verdana" w:hAnsi="Verdana" w:cstheme="minorHAnsi"/>
          <w:b/>
          <w:sz w:val="18"/>
          <w:szCs w:val="18"/>
        </w:rPr>
      </w:pPr>
      <w:r w:rsidRPr="00915681">
        <w:rPr>
          <w:rFonts w:ascii="Verdana" w:hAnsi="Verdana" w:cstheme="minorHAnsi"/>
          <w:sz w:val="18"/>
          <w:szCs w:val="18"/>
        </w:rPr>
        <w:t>Goods &amp; Service Tax Related Compliances to be adhered to by the Vendor.</w:t>
      </w:r>
    </w:p>
    <w:p w14:paraId="5FE4FF17" w14:textId="7545CBD0" w:rsidR="00915681" w:rsidRPr="00915681" w:rsidRDefault="00915681" w:rsidP="00BA70A5">
      <w:pPr>
        <w:pStyle w:val="NoSpacing"/>
        <w:numPr>
          <w:ilvl w:val="1"/>
          <w:numId w:val="16"/>
        </w:numPr>
        <w:spacing w:after="288" w:line="264" w:lineRule="auto"/>
        <w:jc w:val="both"/>
        <w:rPr>
          <w:rFonts w:ascii="Verdana" w:hAnsi="Verdana" w:cstheme="minorHAnsi"/>
          <w:b/>
          <w:sz w:val="18"/>
          <w:szCs w:val="18"/>
        </w:rPr>
      </w:pPr>
      <w:r w:rsidRPr="00915681">
        <w:rPr>
          <w:rFonts w:ascii="Verdana" w:hAnsi="Verdana" w:cstheme="minorHAnsi"/>
          <w:sz w:val="18"/>
          <w:szCs w:val="18"/>
        </w:rPr>
        <w:t xml:space="preserve">The Company/Firm undertakes to submit all the necessary information and documents </w:t>
      </w:r>
      <w:r w:rsidR="003818FE" w:rsidRPr="00915681">
        <w:rPr>
          <w:rFonts w:ascii="Verdana" w:hAnsi="Verdana" w:cstheme="minorHAnsi"/>
          <w:sz w:val="18"/>
          <w:szCs w:val="18"/>
        </w:rPr>
        <w:t>including, GSTIN</w:t>
      </w:r>
      <w:r w:rsidRPr="00915681">
        <w:rPr>
          <w:rFonts w:ascii="Verdana" w:hAnsi="Verdana" w:cstheme="minorHAnsi"/>
          <w:sz w:val="18"/>
          <w:szCs w:val="18"/>
        </w:rPr>
        <w:t xml:space="preserve"> of the Company/Firm, Company/Firm site, billing location, certificate of GST Registration and such other documents that may be required by Gujarat Pipavav Port Limited (‘GPPL’) to adhere to statutory compliances as applicable under the Goods and Service Tax (‘GST’) law. GPPL shall not be responsible for verification of GST registration number. Any tax Liability arising consequent to non-compliance of law or due to furnishing of incorrect registration number shall be borne by the Company/Firm. In the event if the Company/Firm fails to furnish GST registration number, it will be treated as “</w:t>
      </w:r>
      <w:r w:rsidR="003818FE" w:rsidRPr="00915681">
        <w:rPr>
          <w:rFonts w:ascii="Verdana" w:hAnsi="Verdana" w:cstheme="minorHAnsi"/>
          <w:sz w:val="18"/>
          <w:szCs w:val="18"/>
        </w:rPr>
        <w:t>unregistered”.</w:t>
      </w:r>
    </w:p>
    <w:p w14:paraId="6F1B07B2" w14:textId="77777777" w:rsidR="00915681" w:rsidRPr="00915681" w:rsidRDefault="00915681" w:rsidP="00BA70A5">
      <w:pPr>
        <w:pStyle w:val="NoSpacing"/>
        <w:numPr>
          <w:ilvl w:val="1"/>
          <w:numId w:val="16"/>
        </w:numPr>
        <w:spacing w:after="288" w:line="264" w:lineRule="auto"/>
        <w:ind w:left="709" w:hanging="709"/>
        <w:jc w:val="both"/>
        <w:rPr>
          <w:rFonts w:ascii="Verdana" w:hAnsi="Verdana" w:cstheme="minorHAnsi"/>
          <w:b/>
          <w:sz w:val="18"/>
          <w:szCs w:val="18"/>
        </w:rPr>
      </w:pPr>
      <w:r w:rsidRPr="00915681">
        <w:rPr>
          <w:rFonts w:ascii="Verdana" w:hAnsi="Verdana" w:cstheme="minorHAnsi"/>
          <w:sz w:val="18"/>
          <w:szCs w:val="18"/>
        </w:rPr>
        <w:t>The Company/Firm acknowledges and agrees that it would adhere to all the applicable GST compliance and accept / modify / reject the output supply as mentioned in GSTR – 1 filed by the Company within the statutory timelines as may be prescribed from time to time by the Government. The Company/Firm undertakes to intimate in case of any modifications required to be made in outward supply mentioned by GPPL in GSTR -1 against the Company/Firm, to GPPL within the statutory timelines prescribed by the Government.</w:t>
      </w:r>
    </w:p>
    <w:p w14:paraId="7B03188B" w14:textId="77777777" w:rsidR="00915681" w:rsidRPr="00915681" w:rsidRDefault="00915681" w:rsidP="00BA70A5">
      <w:pPr>
        <w:pStyle w:val="NoSpacing"/>
        <w:numPr>
          <w:ilvl w:val="1"/>
          <w:numId w:val="16"/>
        </w:numPr>
        <w:spacing w:after="288" w:line="264" w:lineRule="auto"/>
        <w:ind w:left="709" w:hanging="709"/>
        <w:jc w:val="both"/>
        <w:rPr>
          <w:rFonts w:ascii="Verdana" w:hAnsi="Verdana" w:cstheme="minorHAnsi"/>
          <w:b/>
          <w:sz w:val="18"/>
          <w:szCs w:val="18"/>
        </w:rPr>
      </w:pPr>
      <w:r w:rsidRPr="00915681">
        <w:rPr>
          <w:rFonts w:ascii="Verdana" w:hAnsi="Verdana" w:cstheme="minorHAnsi"/>
          <w:sz w:val="18"/>
          <w:szCs w:val="18"/>
        </w:rPr>
        <w:t xml:space="preserve">The Company/Firm acknowledges and agrees that in the event any enquiry, scrutiny, audit assessment or any other tax proceedings are initiated against GPPL, the Company/Firm shall fully co-operate with GPPL by furnishing the relevant information related to the service provided by GPPL on timely basis as may be required by GPPL from the Company/Firm. </w:t>
      </w:r>
    </w:p>
    <w:p w14:paraId="40D18774" w14:textId="3186C0DC" w:rsidR="00915681" w:rsidRPr="00915681" w:rsidRDefault="00915681" w:rsidP="00BA70A5">
      <w:pPr>
        <w:pStyle w:val="NoSpacing"/>
        <w:numPr>
          <w:ilvl w:val="1"/>
          <w:numId w:val="16"/>
        </w:numPr>
        <w:spacing w:after="288" w:line="264" w:lineRule="auto"/>
        <w:ind w:left="709" w:hanging="709"/>
        <w:jc w:val="both"/>
        <w:rPr>
          <w:rFonts w:ascii="Verdana" w:hAnsi="Verdana" w:cstheme="minorHAnsi"/>
          <w:b/>
          <w:sz w:val="18"/>
          <w:szCs w:val="18"/>
        </w:rPr>
      </w:pPr>
      <w:r w:rsidRPr="00915681">
        <w:rPr>
          <w:rFonts w:ascii="Verdana" w:hAnsi="Verdana" w:cstheme="minorHAnsi"/>
          <w:sz w:val="18"/>
          <w:szCs w:val="18"/>
        </w:rPr>
        <w:t xml:space="preserve">In case the GST credit is </w:t>
      </w:r>
      <w:r w:rsidR="00043BB0" w:rsidRPr="00915681">
        <w:rPr>
          <w:rFonts w:ascii="Verdana" w:hAnsi="Verdana" w:cstheme="minorHAnsi"/>
          <w:sz w:val="18"/>
          <w:szCs w:val="18"/>
        </w:rPr>
        <w:t>denied,</w:t>
      </w:r>
      <w:r w:rsidRPr="00915681">
        <w:rPr>
          <w:rFonts w:ascii="Verdana" w:hAnsi="Verdana" w:cstheme="minorHAnsi"/>
          <w:sz w:val="18"/>
          <w:szCs w:val="18"/>
        </w:rPr>
        <w:t xml:space="preserve"> or demand is recovered from GPPL on account of any non-compliance by the Company/Firm, including non-payment of GST Charged and recovered, the Company/Firm shall indemnify GPPL in respect of any claims of Tax, Penalty, Interest, Loss, Damage Cost, expense and liability that may arise due to such non-compliance. </w:t>
      </w:r>
    </w:p>
    <w:p w14:paraId="414649D4" w14:textId="77777777" w:rsidR="00915681" w:rsidRPr="00915681" w:rsidRDefault="00915681" w:rsidP="00915681">
      <w:pPr>
        <w:pStyle w:val="NoSpacing"/>
        <w:spacing w:after="288" w:line="264" w:lineRule="auto"/>
        <w:ind w:firstLine="709"/>
        <w:jc w:val="both"/>
        <w:rPr>
          <w:rFonts w:ascii="Verdana" w:hAnsi="Verdana" w:cstheme="minorHAnsi"/>
          <w:b/>
          <w:sz w:val="18"/>
          <w:szCs w:val="18"/>
        </w:rPr>
      </w:pPr>
      <w:r w:rsidRPr="00915681">
        <w:rPr>
          <w:rFonts w:ascii="Verdana" w:hAnsi="Verdana" w:cstheme="minorHAnsi"/>
          <w:sz w:val="18"/>
          <w:szCs w:val="18"/>
        </w:rPr>
        <w:t>Gujarat Pipavav Port Limited GST Details as under.</w:t>
      </w:r>
    </w:p>
    <w:p w14:paraId="408B17F1" w14:textId="77777777" w:rsidR="00915681" w:rsidRPr="00915681" w:rsidRDefault="00915681" w:rsidP="00915681">
      <w:pPr>
        <w:spacing w:line="264" w:lineRule="auto"/>
        <w:ind w:firstLine="709"/>
        <w:jc w:val="both"/>
        <w:rPr>
          <w:rFonts w:ascii="Verdana" w:hAnsi="Verdana" w:cstheme="minorHAnsi"/>
          <w:sz w:val="18"/>
          <w:szCs w:val="18"/>
        </w:rPr>
      </w:pPr>
      <w:r w:rsidRPr="00915681">
        <w:rPr>
          <w:rFonts w:ascii="Verdana" w:hAnsi="Verdana" w:cstheme="minorHAnsi"/>
          <w:sz w:val="18"/>
          <w:szCs w:val="18"/>
        </w:rPr>
        <w:t xml:space="preserve">GSTN No. </w:t>
      </w:r>
      <w:r w:rsidRPr="00915681">
        <w:rPr>
          <w:rFonts w:ascii="Verdana" w:hAnsi="Verdana" w:cstheme="minorHAnsi"/>
          <w:sz w:val="18"/>
          <w:szCs w:val="18"/>
        </w:rPr>
        <w:tab/>
        <w:t>24AAACG6975B1ZS</w:t>
      </w:r>
    </w:p>
    <w:p w14:paraId="33224ECB" w14:textId="77777777" w:rsidR="00915681" w:rsidRPr="00915681" w:rsidRDefault="00915681" w:rsidP="00915681">
      <w:pPr>
        <w:spacing w:line="264" w:lineRule="auto"/>
        <w:ind w:firstLine="709"/>
        <w:jc w:val="both"/>
        <w:rPr>
          <w:rFonts w:ascii="Verdana" w:hAnsi="Verdana" w:cstheme="minorHAnsi"/>
          <w:sz w:val="18"/>
          <w:szCs w:val="18"/>
        </w:rPr>
      </w:pPr>
      <w:r w:rsidRPr="00915681">
        <w:rPr>
          <w:rFonts w:ascii="Verdana" w:hAnsi="Verdana" w:cstheme="minorHAnsi"/>
          <w:sz w:val="18"/>
          <w:szCs w:val="18"/>
        </w:rPr>
        <w:t xml:space="preserve">PAN Card No. </w:t>
      </w:r>
      <w:r w:rsidRPr="00915681">
        <w:rPr>
          <w:rFonts w:ascii="Verdana" w:hAnsi="Verdana" w:cstheme="minorHAnsi"/>
          <w:sz w:val="18"/>
          <w:szCs w:val="18"/>
        </w:rPr>
        <w:tab/>
        <w:t>AAACG6975B</w:t>
      </w:r>
    </w:p>
    <w:p w14:paraId="46359E35" w14:textId="77777777" w:rsidR="00915681" w:rsidRPr="00915681" w:rsidRDefault="00915681" w:rsidP="00915681">
      <w:pPr>
        <w:pStyle w:val="ListParagraph"/>
        <w:spacing w:line="264" w:lineRule="auto"/>
        <w:rPr>
          <w:rFonts w:ascii="Verdana" w:hAnsi="Verdana" w:cstheme="minorHAnsi"/>
          <w:sz w:val="18"/>
          <w:szCs w:val="18"/>
        </w:rPr>
      </w:pPr>
    </w:p>
    <w:p w14:paraId="120336A4" w14:textId="77777777" w:rsidR="00915681" w:rsidRPr="00915681" w:rsidRDefault="00915681" w:rsidP="00BA70A5">
      <w:pPr>
        <w:pStyle w:val="ListParagraph"/>
        <w:numPr>
          <w:ilvl w:val="1"/>
          <w:numId w:val="16"/>
        </w:numPr>
        <w:spacing w:after="0" w:line="264" w:lineRule="auto"/>
        <w:ind w:left="709" w:hanging="709"/>
        <w:jc w:val="both"/>
        <w:rPr>
          <w:rFonts w:ascii="Verdana" w:hAnsi="Verdana" w:cstheme="minorHAnsi"/>
          <w:sz w:val="18"/>
          <w:szCs w:val="18"/>
        </w:rPr>
      </w:pPr>
      <w:r w:rsidRPr="00915681">
        <w:rPr>
          <w:rFonts w:ascii="Verdana" w:hAnsi="Verdana" w:cstheme="minorHAnsi"/>
          <w:sz w:val="18"/>
          <w:szCs w:val="18"/>
        </w:rPr>
        <w:t xml:space="preserve">GPPL shall release the payment within 30 (thirty) days from the date of receipt of final invoice in the office of GPPL’s Engineer– in-Charge. </w:t>
      </w:r>
    </w:p>
    <w:p w14:paraId="25CB91FC" w14:textId="77777777" w:rsidR="00193EA8" w:rsidRDefault="00193EA8" w:rsidP="00193EA8">
      <w:pPr>
        <w:pStyle w:val="NoSpacing"/>
        <w:spacing w:after="288" w:line="264" w:lineRule="auto"/>
        <w:ind w:left="709"/>
        <w:jc w:val="both"/>
        <w:rPr>
          <w:rFonts w:ascii="Verdana" w:hAnsi="Verdana" w:cstheme="minorHAnsi"/>
          <w:b/>
          <w:sz w:val="18"/>
          <w:szCs w:val="18"/>
        </w:rPr>
      </w:pPr>
    </w:p>
    <w:p w14:paraId="1B7122D7" w14:textId="54A70083" w:rsidR="00915681" w:rsidRPr="00915681" w:rsidRDefault="00915681" w:rsidP="00BA70A5">
      <w:pPr>
        <w:pStyle w:val="NoSpacing"/>
        <w:numPr>
          <w:ilvl w:val="0"/>
          <w:numId w:val="11"/>
        </w:numPr>
        <w:spacing w:after="288" w:line="264" w:lineRule="auto"/>
        <w:ind w:left="709" w:hanging="709"/>
        <w:jc w:val="both"/>
        <w:rPr>
          <w:rFonts w:ascii="Verdana" w:hAnsi="Verdana" w:cstheme="minorHAnsi"/>
          <w:b/>
          <w:sz w:val="18"/>
          <w:szCs w:val="18"/>
        </w:rPr>
      </w:pPr>
      <w:r w:rsidRPr="00915681">
        <w:rPr>
          <w:rFonts w:ascii="Verdana" w:hAnsi="Verdana" w:cstheme="minorHAnsi"/>
          <w:b/>
          <w:sz w:val="18"/>
          <w:szCs w:val="18"/>
        </w:rPr>
        <w:t>Sub – Letting of Work/ Sub-</w:t>
      </w:r>
      <w:r w:rsidR="00911D36" w:rsidRPr="00915681">
        <w:rPr>
          <w:rFonts w:ascii="Verdana" w:hAnsi="Verdana" w:cstheme="minorHAnsi"/>
          <w:b/>
          <w:sz w:val="18"/>
          <w:szCs w:val="18"/>
        </w:rPr>
        <w:t>contracting:</w:t>
      </w:r>
      <w:r w:rsidRPr="00915681">
        <w:rPr>
          <w:rFonts w:ascii="Verdana" w:hAnsi="Verdana" w:cstheme="minorHAnsi"/>
          <w:b/>
          <w:sz w:val="18"/>
          <w:szCs w:val="18"/>
        </w:rPr>
        <w:t xml:space="preserve"> </w:t>
      </w:r>
      <w:r w:rsidRPr="00915681">
        <w:rPr>
          <w:rFonts w:ascii="Verdana" w:hAnsi="Verdana" w:cstheme="minorHAnsi"/>
          <w:sz w:val="18"/>
          <w:szCs w:val="18"/>
        </w:rPr>
        <w:t xml:space="preserve">The Contractor shall not sub-let the any portion of work or whole work of the Contract without prior written approval of the Employer. Such approval, if given, shall not in any way whatsoever relieve the Contractor from any of his liabilities or obligations under the Contract and the Contractor shall remain responsible for all the acts, </w:t>
      </w:r>
      <w:r w:rsidR="00963681" w:rsidRPr="00915681">
        <w:rPr>
          <w:rFonts w:ascii="Verdana" w:hAnsi="Verdana" w:cstheme="minorHAnsi"/>
          <w:sz w:val="18"/>
          <w:szCs w:val="18"/>
        </w:rPr>
        <w:t>defaults,</w:t>
      </w:r>
      <w:r w:rsidRPr="00915681">
        <w:rPr>
          <w:rFonts w:ascii="Verdana" w:hAnsi="Verdana" w:cstheme="minorHAnsi"/>
          <w:sz w:val="18"/>
          <w:szCs w:val="18"/>
        </w:rPr>
        <w:t xml:space="preserve"> and neglects of any of his sub-Contractor(s) as if they were the acts, defaults or neglects of the Contractor. Employment of piece rate workers shall not be deemed as sub-contracting. On such occasions, the Contractor shall obtain the ‘NO-DUES” from subcontractor and submit along with the final invoice.</w:t>
      </w:r>
    </w:p>
    <w:p w14:paraId="5E5263ED" w14:textId="5A633829" w:rsidR="00915681" w:rsidRPr="00915681" w:rsidRDefault="00915681" w:rsidP="00BA70A5">
      <w:pPr>
        <w:pStyle w:val="NoSpacing"/>
        <w:numPr>
          <w:ilvl w:val="0"/>
          <w:numId w:val="11"/>
        </w:numPr>
        <w:spacing w:after="288" w:line="264" w:lineRule="auto"/>
        <w:ind w:left="709" w:hanging="709"/>
        <w:jc w:val="both"/>
        <w:rPr>
          <w:rFonts w:ascii="Verdana" w:hAnsi="Verdana" w:cstheme="minorHAnsi"/>
          <w:b/>
          <w:sz w:val="18"/>
          <w:szCs w:val="18"/>
        </w:rPr>
      </w:pPr>
      <w:r w:rsidRPr="00915681">
        <w:rPr>
          <w:rFonts w:ascii="Verdana" w:hAnsi="Verdana" w:cstheme="minorHAnsi"/>
          <w:b/>
          <w:spacing w:val="-3"/>
          <w:sz w:val="18"/>
          <w:szCs w:val="18"/>
        </w:rPr>
        <w:t xml:space="preserve">Suspension of </w:t>
      </w:r>
      <w:r w:rsidR="00911D36" w:rsidRPr="00915681">
        <w:rPr>
          <w:rFonts w:ascii="Verdana" w:hAnsi="Verdana" w:cstheme="minorHAnsi"/>
          <w:b/>
          <w:spacing w:val="-3"/>
          <w:sz w:val="18"/>
          <w:szCs w:val="18"/>
        </w:rPr>
        <w:t>Work</w:t>
      </w:r>
      <w:r w:rsidR="00911D36" w:rsidRPr="00915681">
        <w:rPr>
          <w:rFonts w:ascii="Verdana" w:hAnsi="Verdana" w:cstheme="minorHAnsi"/>
          <w:b/>
          <w:sz w:val="18"/>
          <w:szCs w:val="18"/>
        </w:rPr>
        <w:t>:</w:t>
      </w:r>
      <w:r w:rsidRPr="00915681">
        <w:rPr>
          <w:rFonts w:ascii="Verdana" w:hAnsi="Verdana" w:cstheme="minorHAnsi"/>
          <w:b/>
          <w:sz w:val="18"/>
          <w:szCs w:val="18"/>
        </w:rPr>
        <w:t xml:space="preserve"> </w:t>
      </w:r>
      <w:r w:rsidRPr="00915681">
        <w:rPr>
          <w:rFonts w:ascii="Verdana" w:hAnsi="Verdana" w:cstheme="minorHAnsi"/>
          <w:spacing w:val="-3"/>
          <w:sz w:val="18"/>
          <w:szCs w:val="18"/>
          <w:lang w:val="en-GB"/>
        </w:rPr>
        <w:t>Without prior written approval from Engineer to do otherwise, throughout any suspension, the Contractor will maintain its Contractor’s Personnel ready to recommence work.  The Contractor will notify the Engineer of details of any of its Contractor’s Personnel that it proposes to redeploy to other projects and the Engineer may require the Contractor not to so redeploy any of the Contractor’s Personnel it considers to be essential to the Works.</w:t>
      </w:r>
    </w:p>
    <w:p w14:paraId="19D0626D" w14:textId="77777777" w:rsidR="00915681" w:rsidRPr="00915681" w:rsidRDefault="00915681" w:rsidP="00915681">
      <w:pPr>
        <w:pStyle w:val="NoSpacing"/>
        <w:spacing w:after="288" w:line="264" w:lineRule="auto"/>
        <w:ind w:left="709"/>
        <w:jc w:val="both"/>
        <w:rPr>
          <w:rFonts w:ascii="Verdana" w:hAnsi="Verdana" w:cstheme="minorHAnsi"/>
          <w:sz w:val="18"/>
          <w:szCs w:val="18"/>
        </w:rPr>
      </w:pPr>
      <w:r w:rsidRPr="00915681">
        <w:rPr>
          <w:rFonts w:ascii="Verdana" w:hAnsi="Verdana" w:cstheme="minorHAnsi"/>
          <w:sz w:val="18"/>
          <w:szCs w:val="18"/>
        </w:rPr>
        <w:t>The Contractor shall, on receipt of the order in writing of the Client suspend the progress of the work or any part thereof for such time and in such manner as the Client may consider necessary for any of the following reasons: -</w:t>
      </w:r>
    </w:p>
    <w:p w14:paraId="6A5CB594" w14:textId="77777777" w:rsidR="00915681" w:rsidRPr="00915681" w:rsidRDefault="00915681" w:rsidP="00BA70A5">
      <w:pPr>
        <w:pStyle w:val="NoSpacing"/>
        <w:numPr>
          <w:ilvl w:val="0"/>
          <w:numId w:val="15"/>
        </w:numPr>
        <w:spacing w:line="264" w:lineRule="auto"/>
        <w:rPr>
          <w:rFonts w:ascii="Verdana" w:hAnsi="Verdana"/>
          <w:sz w:val="18"/>
          <w:szCs w:val="18"/>
        </w:rPr>
      </w:pPr>
      <w:proofErr w:type="gramStart"/>
      <w:r w:rsidRPr="00915681">
        <w:rPr>
          <w:rFonts w:ascii="Verdana" w:hAnsi="Verdana"/>
          <w:sz w:val="18"/>
          <w:szCs w:val="18"/>
        </w:rPr>
        <w:t>On account of</w:t>
      </w:r>
      <w:proofErr w:type="gramEnd"/>
      <w:r w:rsidRPr="00915681">
        <w:rPr>
          <w:rFonts w:ascii="Verdana" w:hAnsi="Verdana"/>
          <w:sz w:val="18"/>
          <w:szCs w:val="18"/>
        </w:rPr>
        <w:t xml:space="preserve"> continued non-compliance of the instructions of the Engineer or any other default on the part of the Contractor, or</w:t>
      </w:r>
    </w:p>
    <w:p w14:paraId="01AEE1A3" w14:textId="77777777" w:rsidR="00915681" w:rsidRPr="00915681" w:rsidRDefault="00915681" w:rsidP="00BA70A5">
      <w:pPr>
        <w:pStyle w:val="NoSpacing"/>
        <w:numPr>
          <w:ilvl w:val="0"/>
          <w:numId w:val="15"/>
        </w:numPr>
        <w:spacing w:line="264" w:lineRule="auto"/>
        <w:rPr>
          <w:rFonts w:ascii="Verdana" w:hAnsi="Verdana"/>
          <w:sz w:val="18"/>
          <w:szCs w:val="18"/>
        </w:rPr>
      </w:pPr>
      <w:r w:rsidRPr="00915681">
        <w:rPr>
          <w:rFonts w:ascii="Verdana" w:hAnsi="Verdana"/>
          <w:sz w:val="18"/>
          <w:szCs w:val="18"/>
        </w:rPr>
        <w:t xml:space="preserve">For proper execution of the works or part thereof for reasons other than the default of the Contractor, or </w:t>
      </w:r>
    </w:p>
    <w:p w14:paraId="2D12C8C9" w14:textId="77777777" w:rsidR="00915681" w:rsidRPr="00915681" w:rsidRDefault="00915681" w:rsidP="00BA70A5">
      <w:pPr>
        <w:pStyle w:val="NoSpacing"/>
        <w:numPr>
          <w:ilvl w:val="0"/>
          <w:numId w:val="15"/>
        </w:numPr>
        <w:spacing w:line="264" w:lineRule="auto"/>
        <w:rPr>
          <w:rFonts w:ascii="Verdana" w:hAnsi="Verdana"/>
          <w:sz w:val="18"/>
          <w:szCs w:val="18"/>
        </w:rPr>
      </w:pPr>
      <w:r w:rsidRPr="00915681">
        <w:rPr>
          <w:rFonts w:ascii="Verdana" w:hAnsi="Verdana"/>
          <w:sz w:val="18"/>
          <w:szCs w:val="18"/>
        </w:rPr>
        <w:t>For safety of the works or part thereof.</w:t>
      </w:r>
    </w:p>
    <w:p w14:paraId="645C9A9E" w14:textId="77777777" w:rsidR="00E6338A" w:rsidRDefault="00E6338A" w:rsidP="00915681">
      <w:pPr>
        <w:pStyle w:val="NoSpacing"/>
        <w:spacing w:after="288" w:line="264" w:lineRule="auto"/>
        <w:ind w:left="709"/>
        <w:jc w:val="both"/>
        <w:rPr>
          <w:rFonts w:ascii="Verdana" w:hAnsi="Verdana" w:cstheme="minorHAnsi"/>
          <w:sz w:val="18"/>
          <w:szCs w:val="18"/>
        </w:rPr>
      </w:pPr>
    </w:p>
    <w:p w14:paraId="54A1F95A" w14:textId="682EBEDA" w:rsidR="00915681" w:rsidRPr="00915681" w:rsidRDefault="00915681" w:rsidP="00915681">
      <w:pPr>
        <w:pStyle w:val="NoSpacing"/>
        <w:spacing w:after="288" w:line="264" w:lineRule="auto"/>
        <w:ind w:left="709"/>
        <w:jc w:val="both"/>
        <w:rPr>
          <w:rFonts w:ascii="Verdana" w:hAnsi="Verdana" w:cstheme="minorHAnsi"/>
          <w:sz w:val="18"/>
          <w:szCs w:val="18"/>
        </w:rPr>
      </w:pPr>
      <w:r w:rsidRPr="00915681">
        <w:rPr>
          <w:rFonts w:ascii="Verdana" w:hAnsi="Verdana" w:cstheme="minorHAnsi"/>
          <w:sz w:val="18"/>
          <w:szCs w:val="18"/>
        </w:rPr>
        <w:t>The Contractor shall, during such suspension, properly protect and secure the works to the extent necessary and carry out the instructions given in that behalf by the Engineer.  If the suspension is ordered for reasons as above, the Contractor shall be entitled to an extension of time equal to the period of every such suspension plus a reasonable time as decided by the Client.  If the suspension is ordered for reasons other than above, the client shall have powers to suspend the payment under the contract.  Such suspension of payment may be continued until default shall have been rectified.</w:t>
      </w:r>
    </w:p>
    <w:p w14:paraId="6F0459B7" w14:textId="77777777" w:rsidR="00915681" w:rsidRPr="00915681" w:rsidRDefault="00915681" w:rsidP="00BA70A5">
      <w:pPr>
        <w:pStyle w:val="NoSpacing"/>
        <w:numPr>
          <w:ilvl w:val="0"/>
          <w:numId w:val="11"/>
        </w:numPr>
        <w:spacing w:after="288" w:line="264" w:lineRule="auto"/>
        <w:ind w:left="709" w:hanging="709"/>
        <w:jc w:val="both"/>
        <w:rPr>
          <w:rFonts w:ascii="Verdana" w:hAnsi="Verdana" w:cstheme="minorHAnsi"/>
          <w:b/>
          <w:sz w:val="18"/>
          <w:szCs w:val="18"/>
        </w:rPr>
      </w:pPr>
      <w:r w:rsidRPr="00915681">
        <w:rPr>
          <w:rFonts w:ascii="Verdana" w:hAnsi="Verdana" w:cstheme="minorHAnsi"/>
          <w:b/>
          <w:sz w:val="18"/>
          <w:szCs w:val="18"/>
        </w:rPr>
        <w:t>Escalation &amp; Variation</w:t>
      </w:r>
    </w:p>
    <w:p w14:paraId="079132DC" w14:textId="293A949B" w:rsidR="00915681" w:rsidRPr="00915681" w:rsidRDefault="00915681" w:rsidP="00915681">
      <w:pPr>
        <w:pStyle w:val="NoSpacing"/>
        <w:spacing w:after="288" w:line="264" w:lineRule="auto"/>
        <w:ind w:left="709"/>
        <w:jc w:val="both"/>
        <w:rPr>
          <w:rFonts w:ascii="Verdana" w:hAnsi="Verdana" w:cstheme="minorHAnsi"/>
          <w:b/>
          <w:sz w:val="18"/>
          <w:szCs w:val="18"/>
        </w:rPr>
      </w:pPr>
      <w:r w:rsidRPr="00915681">
        <w:rPr>
          <w:rFonts w:ascii="Verdana" w:hAnsi="Verdana" w:cstheme="minorHAnsi"/>
          <w:sz w:val="18"/>
          <w:szCs w:val="18"/>
        </w:rPr>
        <w:t xml:space="preserve">No (No) Escalation </w:t>
      </w:r>
      <w:r w:rsidR="00A21D0A">
        <w:rPr>
          <w:rFonts w:ascii="Verdana" w:hAnsi="Verdana" w:cstheme="minorHAnsi"/>
          <w:sz w:val="18"/>
          <w:szCs w:val="18"/>
        </w:rPr>
        <w:t xml:space="preserve">and Variation </w:t>
      </w:r>
      <w:r w:rsidRPr="00915681">
        <w:rPr>
          <w:rFonts w:ascii="Verdana" w:hAnsi="Verdana" w:cstheme="minorHAnsi"/>
          <w:sz w:val="18"/>
          <w:szCs w:val="18"/>
        </w:rPr>
        <w:t>shall be payable on the Works under this contract due to any reason whatsoever</w:t>
      </w:r>
      <w:r w:rsidRPr="00915681">
        <w:rPr>
          <w:rFonts w:ascii="Verdana" w:hAnsi="Verdana" w:cstheme="minorHAnsi"/>
          <w:b/>
          <w:sz w:val="18"/>
          <w:szCs w:val="18"/>
        </w:rPr>
        <w:t xml:space="preserve">. </w:t>
      </w:r>
    </w:p>
    <w:p w14:paraId="49792DCD" w14:textId="5721A0D0" w:rsidR="00915681" w:rsidRPr="00915681" w:rsidRDefault="00915681" w:rsidP="00BA70A5">
      <w:pPr>
        <w:pStyle w:val="NoSpacing"/>
        <w:numPr>
          <w:ilvl w:val="0"/>
          <w:numId w:val="11"/>
        </w:numPr>
        <w:spacing w:after="288" w:line="264" w:lineRule="auto"/>
        <w:ind w:left="709" w:hanging="709"/>
        <w:jc w:val="both"/>
        <w:rPr>
          <w:rFonts w:ascii="Verdana" w:hAnsi="Verdana" w:cstheme="minorHAnsi"/>
          <w:b/>
          <w:sz w:val="18"/>
          <w:szCs w:val="18"/>
        </w:rPr>
      </w:pPr>
      <w:r w:rsidRPr="00915681">
        <w:rPr>
          <w:rFonts w:ascii="Verdana" w:hAnsi="Verdana" w:cstheme="minorHAnsi"/>
          <w:b/>
          <w:spacing w:val="-3"/>
          <w:sz w:val="18"/>
          <w:szCs w:val="18"/>
        </w:rPr>
        <w:t>Statutory Approvals (if required</w:t>
      </w:r>
      <w:proofErr w:type="gramStart"/>
      <w:r w:rsidRPr="00915681">
        <w:rPr>
          <w:rFonts w:ascii="Verdana" w:hAnsi="Verdana" w:cstheme="minorHAnsi"/>
          <w:b/>
          <w:spacing w:val="-3"/>
          <w:sz w:val="18"/>
          <w:szCs w:val="18"/>
        </w:rPr>
        <w:t xml:space="preserve">) </w:t>
      </w:r>
      <w:r w:rsidRPr="00915681">
        <w:rPr>
          <w:rFonts w:ascii="Verdana" w:hAnsi="Verdana" w:cstheme="minorHAnsi"/>
          <w:bCs/>
          <w:sz w:val="18"/>
          <w:szCs w:val="18"/>
        </w:rPr>
        <w:t>:</w:t>
      </w:r>
      <w:proofErr w:type="gramEnd"/>
      <w:r w:rsidRPr="00915681">
        <w:rPr>
          <w:rFonts w:ascii="Verdana" w:hAnsi="Verdana" w:cstheme="minorHAnsi"/>
          <w:bCs/>
          <w:sz w:val="18"/>
          <w:szCs w:val="18"/>
        </w:rPr>
        <w:t xml:space="preserve"> </w:t>
      </w:r>
      <w:r w:rsidRPr="00915681">
        <w:rPr>
          <w:rFonts w:ascii="Verdana" w:hAnsi="Verdana" w:cstheme="minorHAnsi"/>
          <w:spacing w:val="-3"/>
          <w:sz w:val="18"/>
          <w:szCs w:val="18"/>
        </w:rPr>
        <w:t xml:space="preserve">The approval forms any authority required as per statutory rules and regulations of </w:t>
      </w:r>
      <w:r w:rsidR="00DB7EAE">
        <w:rPr>
          <w:rFonts w:ascii="Verdana" w:hAnsi="Verdana" w:cstheme="minorHAnsi"/>
          <w:spacing w:val="-3"/>
          <w:sz w:val="18"/>
          <w:szCs w:val="18"/>
        </w:rPr>
        <w:t>local/</w:t>
      </w:r>
      <w:r w:rsidRPr="00915681">
        <w:rPr>
          <w:rFonts w:ascii="Verdana" w:hAnsi="Verdana" w:cstheme="minorHAnsi"/>
          <w:spacing w:val="-3"/>
          <w:sz w:val="18"/>
          <w:szCs w:val="18"/>
        </w:rPr>
        <w:t xml:space="preserve">central/ state government shall be the Contractor’s responsibility unless otherwise specified in the tender document. The application on behalf of the Client for submission to relevant authorities shall copies of required certificates complete in all respects shall be prepared and submitted by the Contractor well ahead of time so that the actual construction/commissioning of the work is not delayed for want of the approval/ inspection by concerned shall be arranged by the Contractor and necessary co-ordination and liaison work in this respect shall be responsibility of the contract. Any defective work resulting from poor working ship and / or material supplied by Contractor, as pointed out by any statutory authority shall be rectified by the Contractor his risk and costs. However, any change / addition required to be made to meet the requirement of the statutory authorities; the same shall carry out by the Contractor and shall be paid on unit rate basis. The inspection and acceptance of the work by statutory authorities / </w:t>
      </w:r>
      <w:r w:rsidRPr="00915681">
        <w:rPr>
          <w:rFonts w:ascii="Verdana" w:hAnsi="Verdana" w:cstheme="minorHAnsi"/>
          <w:spacing w:val="-3"/>
          <w:sz w:val="18"/>
          <w:szCs w:val="18"/>
        </w:rPr>
        <w:lastRenderedPageBreak/>
        <w:t>Employer shall, however, not absolve the Contractor from any of this responsibility under this contract.</w:t>
      </w:r>
    </w:p>
    <w:p w14:paraId="48DEE458" w14:textId="77777777" w:rsidR="00915681" w:rsidRPr="00915681" w:rsidRDefault="00915681" w:rsidP="00915681">
      <w:pPr>
        <w:pStyle w:val="NoSpacing"/>
        <w:spacing w:after="288" w:line="264" w:lineRule="auto"/>
        <w:ind w:left="709"/>
        <w:jc w:val="both"/>
        <w:rPr>
          <w:rFonts w:ascii="Verdana" w:hAnsi="Verdana" w:cstheme="minorHAnsi"/>
          <w:spacing w:val="-3"/>
          <w:sz w:val="18"/>
          <w:szCs w:val="18"/>
        </w:rPr>
      </w:pPr>
      <w:r w:rsidRPr="00915681">
        <w:rPr>
          <w:rFonts w:ascii="Verdana" w:hAnsi="Verdana" w:cstheme="minorHAnsi"/>
          <w:spacing w:val="-3"/>
          <w:sz w:val="18"/>
          <w:szCs w:val="18"/>
        </w:rPr>
        <w:t>It shall be the sole liability of the Contractor (including the contracting firm/company) to obtain and to abide by all necessary licenses/permissions from the concerned authorities as provided under the various labour legislations including the labour license obtained as per the provisions of the Contract Labour (Regulation &amp; Abolition) Act, 1970.</w:t>
      </w:r>
    </w:p>
    <w:p w14:paraId="78915DB1" w14:textId="14A74F90" w:rsidR="00915681" w:rsidRPr="00915681" w:rsidRDefault="00915681" w:rsidP="00BA70A5">
      <w:pPr>
        <w:pStyle w:val="NoSpacing"/>
        <w:numPr>
          <w:ilvl w:val="0"/>
          <w:numId w:val="11"/>
        </w:numPr>
        <w:spacing w:after="288" w:line="264" w:lineRule="auto"/>
        <w:ind w:left="709" w:hanging="709"/>
        <w:jc w:val="both"/>
        <w:rPr>
          <w:rFonts w:ascii="Verdana" w:hAnsi="Verdana" w:cstheme="minorHAnsi"/>
          <w:b/>
          <w:sz w:val="18"/>
          <w:szCs w:val="18"/>
        </w:rPr>
      </w:pPr>
      <w:r w:rsidRPr="00915681">
        <w:rPr>
          <w:rFonts w:ascii="Verdana" w:hAnsi="Verdana" w:cstheme="minorHAnsi"/>
          <w:b/>
          <w:sz w:val="18"/>
          <w:szCs w:val="18"/>
        </w:rPr>
        <w:t xml:space="preserve">Compliance of Statutes, Laws, Rules, Regulations, </w:t>
      </w:r>
      <w:bookmarkStart w:id="0" w:name="OLE_LINK2"/>
      <w:bookmarkStart w:id="1" w:name="OLE_LINK1"/>
      <w:r w:rsidR="00963681" w:rsidRPr="00915681">
        <w:rPr>
          <w:rFonts w:ascii="Verdana" w:hAnsi="Verdana" w:cstheme="minorHAnsi"/>
          <w:b/>
          <w:sz w:val="18"/>
          <w:szCs w:val="18"/>
        </w:rPr>
        <w:t>etc.:</w:t>
      </w:r>
      <w:r w:rsidRPr="00915681">
        <w:rPr>
          <w:rFonts w:ascii="Verdana" w:hAnsi="Verdana" w:cstheme="minorHAnsi"/>
          <w:b/>
          <w:sz w:val="18"/>
          <w:szCs w:val="18"/>
        </w:rPr>
        <w:t xml:space="preserve"> </w:t>
      </w:r>
      <w:r w:rsidRPr="00915681">
        <w:rPr>
          <w:rFonts w:ascii="Verdana" w:hAnsi="Verdana" w:cstheme="minorHAnsi"/>
          <w:sz w:val="18"/>
          <w:szCs w:val="18"/>
        </w:rPr>
        <w:t xml:space="preserve">The Contractor shall comply with all statutory requirements under the Labour laws, the Provision of Factory Act, Wages Act, Workers Compensation Act, Provident Fund and other applicable statutes, rules, regulations, laws, bye laws of the Government of Gujarat and Government of India. </w:t>
      </w:r>
    </w:p>
    <w:p w14:paraId="7BC43FC4" w14:textId="77777777" w:rsidR="00915681" w:rsidRPr="00915681" w:rsidRDefault="00915681" w:rsidP="00915681">
      <w:pPr>
        <w:pStyle w:val="NoSpacing"/>
        <w:spacing w:after="288" w:line="264" w:lineRule="auto"/>
        <w:ind w:left="709"/>
        <w:jc w:val="both"/>
        <w:rPr>
          <w:rFonts w:ascii="Verdana" w:hAnsi="Verdana" w:cstheme="minorHAnsi"/>
          <w:sz w:val="18"/>
          <w:szCs w:val="18"/>
        </w:rPr>
      </w:pPr>
      <w:r w:rsidRPr="00915681">
        <w:rPr>
          <w:rFonts w:ascii="Verdana" w:hAnsi="Verdana" w:cstheme="minorHAnsi"/>
          <w:sz w:val="18"/>
          <w:szCs w:val="18"/>
        </w:rPr>
        <w:t xml:space="preserve">The Contractor shall indemnify and keep Employer indemnified against all consequences arising from breach of any of the said statutes, rules, regulations, laws, bye laws by the Contractor. The Contractor has to comply and submit all documents such as Labour License, Workman Compensation Insurance policy, Proof of Provident Fund of manpower, wages register etc before </w:t>
      </w:r>
      <w:proofErr w:type="gramStart"/>
      <w:r w:rsidRPr="00915681">
        <w:rPr>
          <w:rFonts w:ascii="Verdana" w:hAnsi="Verdana" w:cstheme="minorHAnsi"/>
          <w:sz w:val="18"/>
          <w:szCs w:val="18"/>
        </w:rPr>
        <w:t>start</w:t>
      </w:r>
      <w:proofErr w:type="gramEnd"/>
      <w:r w:rsidRPr="00915681">
        <w:rPr>
          <w:rFonts w:ascii="Verdana" w:hAnsi="Verdana" w:cstheme="minorHAnsi"/>
          <w:sz w:val="18"/>
          <w:szCs w:val="18"/>
        </w:rPr>
        <w:t xml:space="preserve"> the work </w:t>
      </w:r>
      <w:bookmarkEnd w:id="0"/>
      <w:bookmarkEnd w:id="1"/>
    </w:p>
    <w:p w14:paraId="32CF34C5" w14:textId="77777777" w:rsidR="00915681" w:rsidRPr="00915681" w:rsidRDefault="00915681" w:rsidP="00BA70A5">
      <w:pPr>
        <w:pStyle w:val="NoSpacing"/>
        <w:numPr>
          <w:ilvl w:val="0"/>
          <w:numId w:val="11"/>
        </w:numPr>
        <w:spacing w:after="288" w:line="264" w:lineRule="auto"/>
        <w:ind w:left="709" w:hanging="709"/>
        <w:jc w:val="both"/>
        <w:rPr>
          <w:rFonts w:ascii="Verdana" w:hAnsi="Verdana" w:cstheme="minorHAnsi"/>
          <w:b/>
          <w:sz w:val="18"/>
          <w:szCs w:val="18"/>
        </w:rPr>
      </w:pPr>
      <w:r w:rsidRPr="00915681">
        <w:rPr>
          <w:rFonts w:ascii="Verdana" w:hAnsi="Verdana" w:cstheme="minorHAnsi"/>
          <w:b/>
          <w:sz w:val="18"/>
          <w:szCs w:val="18"/>
        </w:rPr>
        <w:t>Anti-Corruption Policy</w:t>
      </w:r>
    </w:p>
    <w:p w14:paraId="52283911" w14:textId="0EB9FAB9" w:rsidR="00915681" w:rsidRPr="00915681" w:rsidRDefault="00915681" w:rsidP="00BA70A5">
      <w:pPr>
        <w:pStyle w:val="NoSpacing"/>
        <w:numPr>
          <w:ilvl w:val="1"/>
          <w:numId w:val="17"/>
        </w:numPr>
        <w:spacing w:after="288" w:line="264" w:lineRule="auto"/>
        <w:jc w:val="both"/>
        <w:rPr>
          <w:rFonts w:ascii="Verdana" w:hAnsi="Verdana" w:cstheme="minorHAnsi"/>
          <w:b/>
          <w:sz w:val="18"/>
          <w:szCs w:val="18"/>
        </w:rPr>
      </w:pPr>
      <w:r w:rsidRPr="00915681">
        <w:rPr>
          <w:rFonts w:ascii="Verdana" w:eastAsia="Calibri" w:hAnsi="Verdana" w:cstheme="minorHAnsi"/>
          <w:sz w:val="18"/>
          <w:szCs w:val="18"/>
          <w:lang w:val="en-GB"/>
        </w:rPr>
        <w:t xml:space="preserve">Without prejudice to the generality of the foregoing provisions, </w:t>
      </w:r>
      <w:r w:rsidRPr="00915681">
        <w:rPr>
          <w:rFonts w:ascii="Verdana" w:hAnsi="Verdana" w:cstheme="minorHAnsi"/>
          <w:sz w:val="18"/>
          <w:szCs w:val="18"/>
          <w:lang w:val="en-GB"/>
        </w:rPr>
        <w:t>each Party</w:t>
      </w:r>
      <w:r w:rsidRPr="00915681">
        <w:rPr>
          <w:rFonts w:ascii="Verdana" w:eastAsia="Calibri" w:hAnsi="Verdana" w:cstheme="minorHAnsi"/>
          <w:sz w:val="18"/>
          <w:szCs w:val="18"/>
          <w:lang w:val="en-GB"/>
        </w:rPr>
        <w:t xml:space="preserve"> or the parties to a work order undertakes and warrants to the other party that neither it nor any member of its Affiliates, nor any agent, consultant or other intermediary acting on behalf of it or its Affiliates, shall, directly or indirectly, in relation to this Agreement or any Work Order created pursuant to it, give, promise or attempt to give, or approve or authorize the giving of, anything of value.</w:t>
      </w:r>
    </w:p>
    <w:p w14:paraId="6C22104C" w14:textId="3B51A3A0" w:rsidR="00915681" w:rsidRPr="00915681" w:rsidRDefault="00915681" w:rsidP="00BA70A5">
      <w:pPr>
        <w:pStyle w:val="NoSpacing"/>
        <w:numPr>
          <w:ilvl w:val="0"/>
          <w:numId w:val="13"/>
        </w:numPr>
        <w:spacing w:line="264" w:lineRule="auto"/>
        <w:rPr>
          <w:rFonts w:ascii="Verdana" w:hAnsi="Verdana"/>
          <w:sz w:val="18"/>
          <w:szCs w:val="18"/>
        </w:rPr>
      </w:pPr>
      <w:r w:rsidRPr="00915681">
        <w:rPr>
          <w:rFonts w:ascii="Verdana" w:hAnsi="Verdana"/>
          <w:sz w:val="18"/>
          <w:szCs w:val="18"/>
        </w:rPr>
        <w:t xml:space="preserve">any employee, officer or director of or any person representing the other party or the other party to a work order or its </w:t>
      </w:r>
      <w:r w:rsidR="00963681" w:rsidRPr="00915681">
        <w:rPr>
          <w:rFonts w:ascii="Verdana" w:hAnsi="Verdana"/>
          <w:sz w:val="18"/>
          <w:szCs w:val="18"/>
        </w:rPr>
        <w:t>Affiliates.</w:t>
      </w:r>
    </w:p>
    <w:p w14:paraId="71D82C9E" w14:textId="61521A0F" w:rsidR="00915681" w:rsidRPr="00915681" w:rsidRDefault="00915681" w:rsidP="00BA70A5">
      <w:pPr>
        <w:pStyle w:val="NoSpacing"/>
        <w:numPr>
          <w:ilvl w:val="0"/>
          <w:numId w:val="13"/>
        </w:numPr>
        <w:spacing w:line="264" w:lineRule="auto"/>
        <w:rPr>
          <w:rFonts w:ascii="Verdana" w:hAnsi="Verdana"/>
          <w:sz w:val="18"/>
          <w:szCs w:val="18"/>
        </w:rPr>
      </w:pPr>
      <w:r w:rsidRPr="00915681">
        <w:rPr>
          <w:rFonts w:ascii="Verdana" w:hAnsi="Verdana"/>
          <w:sz w:val="18"/>
          <w:szCs w:val="18"/>
        </w:rPr>
        <w:t xml:space="preserve">any other person, including without limitation any Public </w:t>
      </w:r>
      <w:r w:rsidR="00963681" w:rsidRPr="00915681">
        <w:rPr>
          <w:rFonts w:ascii="Verdana" w:hAnsi="Verdana"/>
          <w:sz w:val="18"/>
          <w:szCs w:val="18"/>
        </w:rPr>
        <w:t>Official.</w:t>
      </w:r>
    </w:p>
    <w:p w14:paraId="0D3490BA" w14:textId="673DA11F" w:rsidR="00915681" w:rsidRPr="00915681" w:rsidRDefault="00915681" w:rsidP="00BA70A5">
      <w:pPr>
        <w:pStyle w:val="NoSpacing"/>
        <w:numPr>
          <w:ilvl w:val="0"/>
          <w:numId w:val="13"/>
        </w:numPr>
        <w:spacing w:line="264" w:lineRule="auto"/>
        <w:rPr>
          <w:rFonts w:ascii="Verdana" w:hAnsi="Verdana"/>
          <w:sz w:val="18"/>
          <w:szCs w:val="18"/>
        </w:rPr>
      </w:pPr>
      <w:r w:rsidRPr="00915681">
        <w:rPr>
          <w:rFonts w:ascii="Verdana" w:hAnsi="Verdana"/>
          <w:sz w:val="18"/>
          <w:szCs w:val="18"/>
        </w:rPr>
        <w:t xml:space="preserve">a political party or a labour union controlled by any Government or political </w:t>
      </w:r>
      <w:r w:rsidR="00963681" w:rsidRPr="00915681">
        <w:rPr>
          <w:rFonts w:ascii="Verdana" w:hAnsi="Verdana"/>
          <w:sz w:val="18"/>
          <w:szCs w:val="18"/>
        </w:rPr>
        <w:t>party;</w:t>
      </w:r>
      <w:r w:rsidRPr="00915681">
        <w:rPr>
          <w:rFonts w:ascii="Verdana" w:hAnsi="Verdana"/>
          <w:sz w:val="18"/>
          <w:szCs w:val="18"/>
        </w:rPr>
        <w:t xml:space="preserve"> or</w:t>
      </w:r>
    </w:p>
    <w:p w14:paraId="34A0F5A1" w14:textId="74F42C75" w:rsidR="00915681" w:rsidRPr="00915681" w:rsidRDefault="00915681" w:rsidP="00BA70A5">
      <w:pPr>
        <w:pStyle w:val="NoSpacing"/>
        <w:numPr>
          <w:ilvl w:val="0"/>
          <w:numId w:val="13"/>
        </w:numPr>
        <w:spacing w:line="264" w:lineRule="auto"/>
        <w:rPr>
          <w:rFonts w:ascii="Verdana" w:hAnsi="Verdana"/>
          <w:sz w:val="18"/>
          <w:szCs w:val="18"/>
        </w:rPr>
      </w:pPr>
      <w:r w:rsidRPr="00915681">
        <w:rPr>
          <w:rFonts w:ascii="Verdana" w:hAnsi="Verdana"/>
          <w:sz w:val="18"/>
          <w:szCs w:val="18"/>
        </w:rPr>
        <w:t xml:space="preserve">A charitable or other organization, or an officer, </w:t>
      </w:r>
      <w:r w:rsidR="00963681" w:rsidRPr="00915681">
        <w:rPr>
          <w:rFonts w:ascii="Verdana" w:hAnsi="Verdana"/>
          <w:sz w:val="18"/>
          <w:szCs w:val="18"/>
        </w:rPr>
        <w:t>director,</w:t>
      </w:r>
      <w:r w:rsidRPr="00915681">
        <w:rPr>
          <w:rFonts w:ascii="Verdana" w:hAnsi="Verdana"/>
          <w:sz w:val="18"/>
          <w:szCs w:val="18"/>
        </w:rPr>
        <w:t xml:space="preserve"> or employee thereof, or any person acting directly or indirectly on behalf of the same.</w:t>
      </w:r>
    </w:p>
    <w:p w14:paraId="1DFBF4F6" w14:textId="77777777" w:rsidR="00915681" w:rsidRPr="00915681" w:rsidRDefault="00915681" w:rsidP="00915681">
      <w:pPr>
        <w:suppressAutoHyphens/>
        <w:spacing w:line="264" w:lineRule="auto"/>
        <w:ind w:left="709"/>
        <w:jc w:val="both"/>
        <w:rPr>
          <w:rFonts w:ascii="Verdana" w:eastAsia="Calibri" w:hAnsi="Verdana" w:cstheme="minorHAnsi"/>
          <w:sz w:val="18"/>
          <w:szCs w:val="18"/>
        </w:rPr>
      </w:pPr>
    </w:p>
    <w:p w14:paraId="65F1422E" w14:textId="77777777" w:rsidR="00915681" w:rsidRPr="00915681" w:rsidRDefault="00915681" w:rsidP="00915681">
      <w:pPr>
        <w:suppressAutoHyphens/>
        <w:spacing w:line="264" w:lineRule="auto"/>
        <w:ind w:left="709"/>
        <w:jc w:val="both"/>
        <w:rPr>
          <w:rFonts w:ascii="Verdana" w:eastAsia="Calibri" w:hAnsi="Verdana" w:cstheme="minorHAnsi"/>
          <w:sz w:val="18"/>
          <w:szCs w:val="18"/>
        </w:rPr>
      </w:pPr>
      <w:r w:rsidRPr="00915681">
        <w:rPr>
          <w:rFonts w:ascii="Verdana" w:eastAsia="Calibri" w:hAnsi="Verdana" w:cstheme="minorHAnsi"/>
          <w:sz w:val="18"/>
          <w:szCs w:val="18"/>
        </w:rPr>
        <w:t>for the purpose of (1) securing any improper advantage for Contractor and its Affiliates or GPPL; (2) inducing or influencing that Public Official improperly to take any action or refrain from taking any action in order for either Party or a party to a Work Order to obtain or retain business, or to secure the direction of business to either, or (3) inducing or influencing that Public Official to use his/her influence with any Government or public international organization, or any or any department, agency or other instrumentality thereof, for any such purpose</w:t>
      </w:r>
    </w:p>
    <w:p w14:paraId="7384BD1E" w14:textId="77777777" w:rsidR="00915681" w:rsidRPr="00915681" w:rsidRDefault="00915681" w:rsidP="00915681">
      <w:pPr>
        <w:suppressAutoHyphens/>
        <w:spacing w:line="264" w:lineRule="auto"/>
        <w:ind w:left="709"/>
        <w:jc w:val="both"/>
        <w:rPr>
          <w:rFonts w:ascii="Verdana" w:eastAsia="Calibri" w:hAnsi="Verdana" w:cstheme="minorHAnsi"/>
          <w:sz w:val="18"/>
          <w:szCs w:val="18"/>
        </w:rPr>
      </w:pPr>
    </w:p>
    <w:p w14:paraId="46582301" w14:textId="38DC53BA" w:rsidR="00915681" w:rsidRPr="00356B3B" w:rsidRDefault="00915681" w:rsidP="00BA70A5">
      <w:pPr>
        <w:pStyle w:val="ListParagraph"/>
        <w:numPr>
          <w:ilvl w:val="1"/>
          <w:numId w:val="17"/>
        </w:numPr>
        <w:suppressAutoHyphens/>
        <w:spacing w:line="264" w:lineRule="auto"/>
        <w:jc w:val="both"/>
        <w:rPr>
          <w:rFonts w:ascii="Verdana" w:eastAsia="Calibri" w:hAnsi="Verdana" w:cstheme="minorHAnsi"/>
          <w:sz w:val="18"/>
          <w:szCs w:val="18"/>
        </w:rPr>
      </w:pPr>
      <w:r w:rsidRPr="00356B3B">
        <w:rPr>
          <w:rFonts w:ascii="Verdana" w:eastAsia="Calibri" w:hAnsi="Verdana" w:cstheme="minorHAnsi"/>
          <w:sz w:val="18"/>
          <w:szCs w:val="18"/>
        </w:rPr>
        <w:t xml:space="preserve">Each Party or a party to a Work Order further warrants and undertakes to the other party </w:t>
      </w:r>
      <w:r w:rsidR="00963681" w:rsidRPr="00356B3B">
        <w:rPr>
          <w:rFonts w:ascii="Verdana" w:eastAsia="Calibri" w:hAnsi="Verdana" w:cstheme="minorHAnsi"/>
          <w:sz w:val="18"/>
          <w:szCs w:val="18"/>
        </w:rPr>
        <w:t>that.</w:t>
      </w:r>
    </w:p>
    <w:p w14:paraId="3E43C7FD" w14:textId="77777777" w:rsidR="00915681" w:rsidRPr="00915681" w:rsidRDefault="00915681" w:rsidP="00915681">
      <w:pPr>
        <w:pStyle w:val="ListParagraph"/>
        <w:suppressAutoHyphens/>
        <w:spacing w:line="264" w:lineRule="auto"/>
        <w:ind w:left="567"/>
        <w:jc w:val="both"/>
        <w:rPr>
          <w:rFonts w:ascii="Verdana" w:hAnsi="Verdana" w:cstheme="minorHAnsi"/>
          <w:sz w:val="18"/>
          <w:szCs w:val="18"/>
        </w:rPr>
      </w:pPr>
    </w:p>
    <w:p w14:paraId="495BFA98" w14:textId="04F9E6CC" w:rsidR="00915681" w:rsidRPr="00915681" w:rsidRDefault="00915681" w:rsidP="00BA70A5">
      <w:pPr>
        <w:pStyle w:val="ListParagraph"/>
        <w:numPr>
          <w:ilvl w:val="2"/>
          <w:numId w:val="17"/>
        </w:numPr>
        <w:suppressAutoHyphens/>
        <w:spacing w:line="264" w:lineRule="auto"/>
        <w:ind w:left="709" w:hanging="709"/>
        <w:jc w:val="both"/>
        <w:rPr>
          <w:rFonts w:ascii="Verdana" w:hAnsi="Verdana" w:cstheme="minorHAnsi"/>
          <w:sz w:val="18"/>
          <w:szCs w:val="18"/>
        </w:rPr>
      </w:pPr>
      <w:r w:rsidRPr="00915681">
        <w:rPr>
          <w:rFonts w:ascii="Verdana" w:hAnsi="Verdana" w:cstheme="minorHAnsi"/>
          <w:sz w:val="18"/>
          <w:szCs w:val="18"/>
        </w:rPr>
        <w:t xml:space="preserve">To the best of its knowledge, neither it nor any of its Affiliates, officers, directors, shareholders, employees, or agents or other intermediaries, or any other person acting directly or indirectly on its behalf, has carried out any of the actions described in Clause </w:t>
      </w:r>
      <w:r w:rsidR="00356B3B">
        <w:rPr>
          <w:rFonts w:ascii="Verdana" w:hAnsi="Verdana" w:cstheme="minorHAnsi"/>
          <w:sz w:val="18"/>
          <w:szCs w:val="18"/>
        </w:rPr>
        <w:t>11</w:t>
      </w:r>
      <w:r w:rsidRPr="00915681">
        <w:rPr>
          <w:rFonts w:ascii="Verdana" w:hAnsi="Verdana" w:cstheme="minorHAnsi"/>
          <w:sz w:val="18"/>
          <w:szCs w:val="18"/>
        </w:rPr>
        <w:t>.1, above; and</w:t>
      </w:r>
    </w:p>
    <w:p w14:paraId="68A97035" w14:textId="77777777" w:rsidR="00915681" w:rsidRPr="00915681" w:rsidRDefault="00915681" w:rsidP="00915681">
      <w:pPr>
        <w:pStyle w:val="ListParagraph"/>
        <w:suppressAutoHyphens/>
        <w:spacing w:line="264" w:lineRule="auto"/>
        <w:ind w:left="567"/>
        <w:jc w:val="both"/>
        <w:rPr>
          <w:rFonts w:ascii="Verdana" w:hAnsi="Verdana" w:cstheme="minorHAnsi"/>
          <w:sz w:val="18"/>
          <w:szCs w:val="18"/>
        </w:rPr>
      </w:pPr>
    </w:p>
    <w:p w14:paraId="47429D09" w14:textId="49280E95" w:rsidR="00915681" w:rsidRPr="00915681" w:rsidRDefault="00915681" w:rsidP="00BA70A5">
      <w:pPr>
        <w:pStyle w:val="ListParagraph"/>
        <w:numPr>
          <w:ilvl w:val="2"/>
          <w:numId w:val="17"/>
        </w:numPr>
        <w:suppressAutoHyphens/>
        <w:spacing w:line="264" w:lineRule="auto"/>
        <w:ind w:left="709" w:hanging="709"/>
        <w:jc w:val="both"/>
        <w:rPr>
          <w:rFonts w:ascii="Verdana" w:hAnsi="Verdana" w:cstheme="minorHAnsi"/>
          <w:sz w:val="18"/>
          <w:szCs w:val="18"/>
        </w:rPr>
      </w:pPr>
      <w:r w:rsidRPr="00915681">
        <w:rPr>
          <w:rFonts w:ascii="Verdana" w:hAnsi="Verdana" w:cstheme="minorHAnsi"/>
          <w:sz w:val="18"/>
          <w:szCs w:val="18"/>
        </w:rPr>
        <w:t xml:space="preserve">The persons described in (a), above, shall comply with the provisions of this clause </w:t>
      </w:r>
      <w:r w:rsidR="00356B3B">
        <w:rPr>
          <w:rFonts w:ascii="Verdana" w:hAnsi="Verdana" w:cstheme="minorHAnsi"/>
          <w:sz w:val="18"/>
          <w:szCs w:val="18"/>
        </w:rPr>
        <w:t>11</w:t>
      </w:r>
      <w:r w:rsidRPr="00915681">
        <w:rPr>
          <w:rFonts w:ascii="Verdana" w:hAnsi="Verdana" w:cstheme="minorHAnsi"/>
          <w:sz w:val="18"/>
          <w:szCs w:val="18"/>
        </w:rPr>
        <w:t>.</w:t>
      </w:r>
    </w:p>
    <w:p w14:paraId="618F3ECE" w14:textId="77777777" w:rsidR="00915681" w:rsidRPr="00915681" w:rsidRDefault="00915681" w:rsidP="00BA70A5">
      <w:pPr>
        <w:pStyle w:val="CMSHeadL5"/>
        <w:numPr>
          <w:ilvl w:val="1"/>
          <w:numId w:val="17"/>
        </w:numPr>
        <w:spacing w:line="264" w:lineRule="auto"/>
        <w:ind w:left="709" w:hanging="709"/>
        <w:jc w:val="both"/>
        <w:rPr>
          <w:rFonts w:ascii="Verdana" w:hAnsi="Verdana" w:cstheme="minorHAnsi"/>
          <w:sz w:val="18"/>
          <w:szCs w:val="18"/>
          <w:lang w:val="en-US"/>
        </w:rPr>
      </w:pPr>
      <w:r w:rsidRPr="00915681">
        <w:rPr>
          <w:rFonts w:ascii="Verdana" w:hAnsi="Verdana" w:cstheme="minorHAnsi"/>
          <w:sz w:val="18"/>
          <w:szCs w:val="18"/>
          <w:lang w:val="en-US"/>
        </w:rPr>
        <w:t xml:space="preserve">Notwithstanding the foregoing provisions, as regards small value payments to a low level Public Official for the facilitation or expedition of routine tasks which that person must perform as part of his/her job, Contractor warrants and undertakes that it and its Affiliates, officers, directors, shareholders, employees, agents or other intermediaries or any other person acting directly or </w:t>
      </w:r>
      <w:r w:rsidRPr="00915681">
        <w:rPr>
          <w:rFonts w:ascii="Verdana" w:hAnsi="Verdana" w:cstheme="minorHAnsi"/>
          <w:sz w:val="18"/>
          <w:szCs w:val="18"/>
          <w:lang w:val="en-US"/>
        </w:rPr>
        <w:lastRenderedPageBreak/>
        <w:t>indirectly on its behalf, shall fully comply with the anti-corruption policy involving such payments, including without limitation cooperating with GPPL to eliminate such payments.</w:t>
      </w:r>
    </w:p>
    <w:p w14:paraId="4F694B30" w14:textId="77777777" w:rsidR="00915681" w:rsidRPr="00915681" w:rsidRDefault="00915681" w:rsidP="00BA70A5">
      <w:pPr>
        <w:pStyle w:val="CMSHeadL5"/>
        <w:numPr>
          <w:ilvl w:val="1"/>
          <w:numId w:val="17"/>
        </w:numPr>
        <w:spacing w:line="264" w:lineRule="auto"/>
        <w:ind w:left="709" w:hanging="709"/>
        <w:jc w:val="both"/>
        <w:rPr>
          <w:rFonts w:ascii="Verdana" w:hAnsi="Verdana" w:cstheme="minorHAnsi"/>
          <w:sz w:val="18"/>
          <w:szCs w:val="18"/>
          <w:lang w:val="en-US"/>
        </w:rPr>
      </w:pPr>
      <w:r w:rsidRPr="00915681">
        <w:rPr>
          <w:rFonts w:ascii="Verdana" w:hAnsi="Verdana" w:cstheme="minorHAnsi"/>
          <w:sz w:val="18"/>
          <w:szCs w:val="18"/>
          <w:lang w:val="en-US"/>
        </w:rPr>
        <w:t>Contractor warrants and undertakes that all remuneration received from GPPL under this Work order / Agreement or under a Purchase Order created pursuant to this Agreement is solely intended to compensate Contractor for the Work expressly provided under this Agreement, including without limitation Contractor’s related documented costs and expenses. Contractor warrants and undertakes that it is not receiving remuneration for any other purpose.</w:t>
      </w:r>
    </w:p>
    <w:p w14:paraId="15764EED" w14:textId="293FD8AA" w:rsidR="00915681" w:rsidRPr="00915681" w:rsidRDefault="00915681" w:rsidP="00BA70A5">
      <w:pPr>
        <w:pStyle w:val="CMSHeadL5"/>
        <w:numPr>
          <w:ilvl w:val="1"/>
          <w:numId w:val="17"/>
        </w:numPr>
        <w:spacing w:line="264" w:lineRule="auto"/>
        <w:ind w:left="709" w:hanging="709"/>
        <w:jc w:val="both"/>
        <w:rPr>
          <w:rFonts w:ascii="Verdana" w:hAnsi="Verdana" w:cstheme="minorHAnsi"/>
          <w:sz w:val="18"/>
          <w:szCs w:val="18"/>
          <w:lang w:val="en-US"/>
        </w:rPr>
      </w:pPr>
      <w:r w:rsidRPr="00915681">
        <w:rPr>
          <w:rFonts w:ascii="Verdana" w:hAnsi="Verdana" w:cstheme="minorHAnsi"/>
          <w:sz w:val="18"/>
          <w:szCs w:val="18"/>
          <w:lang w:val="en-US"/>
        </w:rPr>
        <w:t xml:space="preserve">Contractor warrants and undertakes it shall maintain adequate records in order to be able to verify its compliance with the provisions of this Clause </w:t>
      </w:r>
      <w:r w:rsidR="00356B3B">
        <w:rPr>
          <w:rFonts w:ascii="Verdana" w:hAnsi="Verdana" w:cstheme="minorHAnsi"/>
          <w:sz w:val="18"/>
          <w:szCs w:val="18"/>
          <w:lang w:val="en-US"/>
        </w:rPr>
        <w:t>11</w:t>
      </w:r>
      <w:r w:rsidRPr="00915681">
        <w:rPr>
          <w:rFonts w:ascii="Verdana" w:hAnsi="Verdana" w:cstheme="minorHAnsi"/>
          <w:sz w:val="18"/>
          <w:szCs w:val="18"/>
          <w:lang w:val="en-US"/>
        </w:rPr>
        <w:t>, and the other Party or the parties to a Work Order, a certified public accountant designated by the other Party/party shall be permitted to conduct an audit of such records, at the other Party’s/party’s reasonable discretion, in case of any bona-fide dispute between the Parties/parties regarding such compliance, or in case of any investigation by or allegation from any applicable public authority regarding potential violations of any relevant laws involving these matters. The Parties/parties shall cooperate in any such audit and otherwise in providing documentation relating to any such dispute or investigation.</w:t>
      </w:r>
    </w:p>
    <w:p w14:paraId="76BE8F72" w14:textId="40CFC03D" w:rsidR="00915681" w:rsidRPr="00915681" w:rsidRDefault="00915681" w:rsidP="00BA70A5">
      <w:pPr>
        <w:pStyle w:val="CMSHeadL5"/>
        <w:numPr>
          <w:ilvl w:val="1"/>
          <w:numId w:val="17"/>
        </w:numPr>
        <w:tabs>
          <w:tab w:val="left" w:pos="720"/>
        </w:tabs>
        <w:spacing w:line="264" w:lineRule="auto"/>
        <w:ind w:left="709" w:hanging="709"/>
        <w:jc w:val="both"/>
        <w:rPr>
          <w:rFonts w:ascii="Verdana" w:hAnsi="Verdana" w:cstheme="minorHAnsi"/>
          <w:sz w:val="18"/>
          <w:szCs w:val="18"/>
          <w:lang w:val="en-US"/>
        </w:rPr>
      </w:pPr>
      <w:r w:rsidRPr="00915681">
        <w:rPr>
          <w:rFonts w:ascii="Verdana" w:hAnsi="Verdana" w:cstheme="minorHAnsi"/>
          <w:sz w:val="18"/>
          <w:szCs w:val="18"/>
          <w:lang w:val="en-US"/>
        </w:rPr>
        <w:t xml:space="preserve">Contractor warrants that all responses and related information it has given to GPPL’s regulatory-compliance questions prior to execution of this Agreement </w:t>
      </w:r>
      <w:r w:rsidR="00963681" w:rsidRPr="00915681">
        <w:rPr>
          <w:rFonts w:ascii="Verdana" w:hAnsi="Verdana" w:cstheme="minorHAnsi"/>
          <w:sz w:val="18"/>
          <w:szCs w:val="18"/>
          <w:lang w:val="en-US"/>
        </w:rPr>
        <w:t>are and</w:t>
      </w:r>
      <w:r w:rsidRPr="00915681">
        <w:rPr>
          <w:rFonts w:ascii="Verdana" w:hAnsi="Verdana" w:cstheme="minorHAnsi"/>
          <w:sz w:val="18"/>
          <w:szCs w:val="18"/>
          <w:lang w:val="en-US"/>
        </w:rPr>
        <w:t xml:space="preserve"> undertakes that answers to all such subsequent questions shall be, accurate and complete.</w:t>
      </w:r>
    </w:p>
    <w:p w14:paraId="0791EED8" w14:textId="69F88334" w:rsidR="00915681" w:rsidRPr="00915681" w:rsidRDefault="00915681" w:rsidP="00BA70A5">
      <w:pPr>
        <w:pStyle w:val="CMSHeadL5"/>
        <w:numPr>
          <w:ilvl w:val="1"/>
          <w:numId w:val="17"/>
        </w:numPr>
        <w:tabs>
          <w:tab w:val="left" w:pos="720"/>
        </w:tabs>
        <w:spacing w:line="264" w:lineRule="auto"/>
        <w:ind w:left="709" w:hanging="709"/>
        <w:jc w:val="both"/>
        <w:rPr>
          <w:rFonts w:ascii="Verdana" w:hAnsi="Verdana" w:cstheme="minorHAnsi"/>
          <w:sz w:val="18"/>
          <w:szCs w:val="18"/>
          <w:lang w:val="en-US"/>
        </w:rPr>
      </w:pPr>
      <w:r w:rsidRPr="00915681">
        <w:rPr>
          <w:rFonts w:ascii="Verdana" w:hAnsi="Verdana" w:cstheme="minorHAnsi"/>
          <w:sz w:val="18"/>
          <w:szCs w:val="18"/>
          <w:lang w:val="en-US"/>
        </w:rPr>
        <w:t xml:space="preserve">Each party shall save, indemnify, </w:t>
      </w:r>
      <w:r w:rsidR="00963681" w:rsidRPr="00915681">
        <w:rPr>
          <w:rFonts w:ascii="Verdana" w:hAnsi="Verdana" w:cstheme="minorHAnsi"/>
          <w:sz w:val="18"/>
          <w:szCs w:val="18"/>
          <w:lang w:val="en-US"/>
        </w:rPr>
        <w:t>defend,</w:t>
      </w:r>
      <w:r w:rsidRPr="00915681">
        <w:rPr>
          <w:rFonts w:ascii="Verdana" w:hAnsi="Verdana" w:cstheme="minorHAnsi"/>
          <w:sz w:val="18"/>
          <w:szCs w:val="18"/>
          <w:lang w:val="en-US"/>
        </w:rPr>
        <w:t xml:space="preserve"> and hold harmless the other party and its Affiliates from all fines, penalties and all associated expenses arising out of or resulting from its violation of any of its obligations in this Clause </w:t>
      </w:r>
      <w:r w:rsidR="00356B3B">
        <w:rPr>
          <w:rFonts w:ascii="Verdana" w:hAnsi="Verdana" w:cstheme="minorHAnsi"/>
          <w:sz w:val="18"/>
          <w:szCs w:val="18"/>
          <w:lang w:val="en-US"/>
        </w:rPr>
        <w:t>11</w:t>
      </w:r>
      <w:r w:rsidRPr="00915681">
        <w:rPr>
          <w:rFonts w:ascii="Verdana" w:hAnsi="Verdana" w:cstheme="minorHAnsi"/>
          <w:sz w:val="18"/>
          <w:szCs w:val="18"/>
          <w:lang w:val="en-US"/>
        </w:rPr>
        <w:t>.</w:t>
      </w:r>
    </w:p>
    <w:p w14:paraId="048493A3" w14:textId="678DFA3C" w:rsidR="00915681" w:rsidRPr="00915681" w:rsidRDefault="00915681" w:rsidP="00BA70A5">
      <w:pPr>
        <w:pStyle w:val="CMSHeadL5"/>
        <w:numPr>
          <w:ilvl w:val="1"/>
          <w:numId w:val="17"/>
        </w:numPr>
        <w:spacing w:line="264" w:lineRule="auto"/>
        <w:ind w:left="709" w:hanging="709"/>
        <w:jc w:val="both"/>
        <w:rPr>
          <w:rFonts w:ascii="Verdana" w:hAnsi="Verdana" w:cstheme="minorHAnsi"/>
          <w:sz w:val="18"/>
          <w:szCs w:val="18"/>
          <w:lang w:val="en-US"/>
        </w:rPr>
      </w:pPr>
      <w:r w:rsidRPr="00915681">
        <w:rPr>
          <w:rFonts w:ascii="Verdana" w:hAnsi="Verdana" w:cstheme="minorHAnsi"/>
          <w:sz w:val="18"/>
          <w:szCs w:val="18"/>
          <w:lang w:val="en-US"/>
        </w:rPr>
        <w:t xml:space="preserve">Each party may terminate the Agreement and each party to a Work order may terminate the Work Order(s) and to recover from the other party as a debt the amount of any loss or damage resulting from such a termination if any member of it or its Affiliates commits an act which it has undertaken not to commit as included in this Clause </w:t>
      </w:r>
      <w:r w:rsidR="00356B3B">
        <w:rPr>
          <w:rFonts w:ascii="Verdana" w:hAnsi="Verdana" w:cstheme="minorHAnsi"/>
          <w:sz w:val="18"/>
          <w:szCs w:val="18"/>
          <w:lang w:val="en-US"/>
        </w:rPr>
        <w:t>11</w:t>
      </w:r>
      <w:r w:rsidRPr="00915681">
        <w:rPr>
          <w:rFonts w:ascii="Verdana" w:hAnsi="Verdana" w:cstheme="minorHAnsi"/>
          <w:sz w:val="18"/>
          <w:szCs w:val="18"/>
          <w:lang w:val="en-US"/>
        </w:rPr>
        <w:t>, whether or not such act was committed before, on or after the date of this Work Order/Agreement.</w:t>
      </w:r>
    </w:p>
    <w:p w14:paraId="6D208C69" w14:textId="77777777" w:rsidR="00915681" w:rsidRPr="00915681" w:rsidRDefault="00915681" w:rsidP="00BA70A5">
      <w:pPr>
        <w:pStyle w:val="NoSpacing"/>
        <w:numPr>
          <w:ilvl w:val="1"/>
          <w:numId w:val="17"/>
        </w:numPr>
        <w:spacing w:after="288" w:line="264" w:lineRule="auto"/>
        <w:ind w:left="709" w:hanging="709"/>
        <w:jc w:val="both"/>
        <w:rPr>
          <w:rFonts w:ascii="Verdana" w:hAnsi="Verdana" w:cstheme="minorHAnsi"/>
          <w:b/>
          <w:sz w:val="18"/>
          <w:szCs w:val="18"/>
        </w:rPr>
      </w:pPr>
      <w:r w:rsidRPr="00915681">
        <w:rPr>
          <w:rFonts w:ascii="Verdana" w:hAnsi="Verdana" w:cstheme="minorHAnsi"/>
          <w:b/>
          <w:sz w:val="18"/>
          <w:szCs w:val="18"/>
        </w:rPr>
        <w:t>Anti-Corruption, Competition and Sanctions Laws and Regulations</w:t>
      </w:r>
    </w:p>
    <w:p w14:paraId="14B77AD4" w14:textId="77777777" w:rsidR="00915681" w:rsidRPr="00915681" w:rsidRDefault="00915681" w:rsidP="00BA70A5">
      <w:pPr>
        <w:pStyle w:val="NoSpacing"/>
        <w:numPr>
          <w:ilvl w:val="2"/>
          <w:numId w:val="17"/>
        </w:numPr>
        <w:spacing w:after="288" w:line="264" w:lineRule="auto"/>
        <w:ind w:left="709" w:hanging="709"/>
        <w:jc w:val="both"/>
        <w:rPr>
          <w:rFonts w:ascii="Verdana" w:hAnsi="Verdana" w:cstheme="minorHAnsi"/>
          <w:sz w:val="18"/>
          <w:szCs w:val="18"/>
        </w:rPr>
      </w:pPr>
      <w:r w:rsidRPr="00915681">
        <w:rPr>
          <w:rFonts w:ascii="Verdana" w:hAnsi="Verdana" w:cstheme="minorHAnsi"/>
          <w:sz w:val="18"/>
          <w:szCs w:val="18"/>
        </w:rPr>
        <w:t>Each Party represents that in the context of this Agreement:</w:t>
      </w:r>
    </w:p>
    <w:p w14:paraId="5DEFD308" w14:textId="08BF788D" w:rsidR="00915681" w:rsidRPr="00915681" w:rsidRDefault="00915681" w:rsidP="00BA70A5">
      <w:pPr>
        <w:pStyle w:val="NoSpacing"/>
        <w:numPr>
          <w:ilvl w:val="0"/>
          <w:numId w:val="6"/>
        </w:numPr>
        <w:spacing w:after="288" w:line="264" w:lineRule="auto"/>
        <w:ind w:left="1134" w:hanging="425"/>
        <w:jc w:val="both"/>
        <w:rPr>
          <w:rFonts w:ascii="Verdana" w:hAnsi="Verdana" w:cstheme="minorHAnsi"/>
          <w:sz w:val="18"/>
          <w:szCs w:val="18"/>
        </w:rPr>
      </w:pPr>
      <w:r w:rsidRPr="00915681">
        <w:rPr>
          <w:rFonts w:ascii="Verdana" w:hAnsi="Verdana" w:cstheme="minorHAnsi"/>
          <w:sz w:val="18"/>
          <w:szCs w:val="18"/>
          <w:lang w:eastAsia="en-IN"/>
        </w:rPr>
        <w:t xml:space="preserve">neither itself nor, to the best of its knowledge, any of its affiliates, directors or officers has engaged in any activity or conduct which would violate any applicable anti-bribery, anti-corruption, competition or anti-money laundering laws or regulations and it has instituted and maintain policies and procedures designated to prevent violation of such laws, </w:t>
      </w:r>
      <w:r w:rsidR="005A2A85" w:rsidRPr="00915681">
        <w:rPr>
          <w:rFonts w:ascii="Verdana" w:hAnsi="Verdana" w:cstheme="minorHAnsi"/>
          <w:sz w:val="18"/>
          <w:szCs w:val="18"/>
          <w:lang w:eastAsia="en-IN"/>
        </w:rPr>
        <w:t>regulations,</w:t>
      </w:r>
      <w:r w:rsidRPr="00915681">
        <w:rPr>
          <w:rFonts w:ascii="Verdana" w:hAnsi="Verdana" w:cstheme="minorHAnsi"/>
          <w:sz w:val="18"/>
          <w:szCs w:val="18"/>
          <w:lang w:eastAsia="en-IN"/>
        </w:rPr>
        <w:t xml:space="preserve"> and rules; and</w:t>
      </w:r>
    </w:p>
    <w:p w14:paraId="547FC6B4" w14:textId="77777777" w:rsidR="00915681" w:rsidRPr="00915681" w:rsidRDefault="00915681" w:rsidP="00BA70A5">
      <w:pPr>
        <w:pStyle w:val="NoSpacing"/>
        <w:numPr>
          <w:ilvl w:val="0"/>
          <w:numId w:val="6"/>
        </w:numPr>
        <w:spacing w:after="288" w:line="264" w:lineRule="auto"/>
        <w:ind w:left="1134" w:hanging="425"/>
        <w:jc w:val="both"/>
        <w:rPr>
          <w:rFonts w:ascii="Verdana" w:hAnsi="Verdana" w:cstheme="minorHAnsi"/>
          <w:sz w:val="18"/>
          <w:szCs w:val="18"/>
        </w:rPr>
      </w:pPr>
      <w:r w:rsidRPr="00915681">
        <w:rPr>
          <w:rFonts w:ascii="Verdana" w:hAnsi="Verdana" w:cstheme="minorHAnsi"/>
          <w:sz w:val="18"/>
          <w:szCs w:val="18"/>
          <w:lang w:eastAsia="en-IN"/>
        </w:rPr>
        <w:t>neither itself nor, to the best of its knowledge, any of its affiliates, directors or officers is: (</w:t>
      </w:r>
      <w:proofErr w:type="spellStart"/>
      <w:r w:rsidRPr="00915681">
        <w:rPr>
          <w:rFonts w:ascii="Verdana" w:hAnsi="Verdana" w:cstheme="minorHAnsi"/>
          <w:sz w:val="18"/>
          <w:szCs w:val="18"/>
          <w:lang w:eastAsia="en-IN"/>
        </w:rPr>
        <w:t>i</w:t>
      </w:r>
      <w:proofErr w:type="spellEnd"/>
      <w:r w:rsidRPr="00915681">
        <w:rPr>
          <w:rFonts w:ascii="Verdana" w:hAnsi="Verdana" w:cstheme="minorHAnsi"/>
          <w:sz w:val="18"/>
          <w:szCs w:val="18"/>
          <w:lang w:eastAsia="en-IN"/>
        </w:rPr>
        <w:t>) the subject of any sanctions (a “Sanctioned Person”) or (ii) located, organized or resident in a country or territory that is, or whose government is, the subject of sanctions broadly prohibiting dealings with such government, country, or territory (a “Sanctioned Country”)</w:t>
      </w:r>
    </w:p>
    <w:p w14:paraId="44F6B757" w14:textId="77777777" w:rsidR="00915681" w:rsidRPr="00915681" w:rsidRDefault="00915681" w:rsidP="00BA70A5">
      <w:pPr>
        <w:pStyle w:val="NoSpacing"/>
        <w:numPr>
          <w:ilvl w:val="2"/>
          <w:numId w:val="17"/>
        </w:numPr>
        <w:spacing w:after="288" w:line="264" w:lineRule="auto"/>
        <w:ind w:left="709" w:hanging="709"/>
        <w:jc w:val="both"/>
        <w:rPr>
          <w:rFonts w:ascii="Verdana" w:hAnsi="Verdana" w:cstheme="minorHAnsi"/>
          <w:sz w:val="18"/>
          <w:szCs w:val="18"/>
        </w:rPr>
      </w:pPr>
      <w:r w:rsidRPr="00915681">
        <w:rPr>
          <w:rFonts w:ascii="Verdana" w:hAnsi="Verdana" w:cstheme="minorHAnsi"/>
          <w:sz w:val="18"/>
          <w:szCs w:val="18"/>
          <w:lang w:eastAsia="en-IN"/>
        </w:rPr>
        <w:t>Each Party undertakes that it shall not:</w:t>
      </w:r>
    </w:p>
    <w:p w14:paraId="47E4572D" w14:textId="77777777" w:rsidR="00915681" w:rsidRPr="00915681" w:rsidRDefault="00915681" w:rsidP="00BA70A5">
      <w:pPr>
        <w:pStyle w:val="NoSpacing"/>
        <w:numPr>
          <w:ilvl w:val="0"/>
          <w:numId w:val="7"/>
        </w:numPr>
        <w:spacing w:after="288" w:line="264" w:lineRule="auto"/>
        <w:ind w:left="1134" w:hanging="425"/>
        <w:jc w:val="both"/>
        <w:rPr>
          <w:rFonts w:ascii="Verdana" w:hAnsi="Verdana" w:cstheme="minorHAnsi"/>
          <w:sz w:val="18"/>
          <w:szCs w:val="18"/>
        </w:rPr>
      </w:pPr>
      <w:r w:rsidRPr="00915681">
        <w:rPr>
          <w:rFonts w:ascii="Verdana" w:hAnsi="Verdana" w:cstheme="minorHAnsi"/>
          <w:sz w:val="18"/>
          <w:szCs w:val="18"/>
          <w:lang w:eastAsia="en-IN"/>
        </w:rPr>
        <w:t>engage in any activity or conduct which would violate any applicable anti- bribery, anti-corruption, competition or anti-money laundering laws or regulations; and</w:t>
      </w:r>
    </w:p>
    <w:p w14:paraId="1DF139A2" w14:textId="5A2B76FD" w:rsidR="00915681" w:rsidRPr="00915681" w:rsidRDefault="00915681" w:rsidP="00BA70A5">
      <w:pPr>
        <w:pStyle w:val="NoSpacing"/>
        <w:numPr>
          <w:ilvl w:val="0"/>
          <w:numId w:val="7"/>
        </w:numPr>
        <w:spacing w:after="288" w:line="264" w:lineRule="auto"/>
        <w:ind w:left="1134" w:hanging="425"/>
        <w:jc w:val="both"/>
        <w:rPr>
          <w:rFonts w:ascii="Verdana" w:hAnsi="Verdana" w:cstheme="minorHAnsi"/>
          <w:sz w:val="18"/>
          <w:szCs w:val="18"/>
        </w:rPr>
      </w:pPr>
      <w:r w:rsidRPr="00915681">
        <w:rPr>
          <w:rFonts w:ascii="Verdana" w:hAnsi="Verdana" w:cstheme="minorHAnsi"/>
          <w:sz w:val="18"/>
          <w:szCs w:val="18"/>
          <w:lang w:eastAsia="en-IN"/>
        </w:rPr>
        <w:t xml:space="preserve">directly or indirectly, lend, </w:t>
      </w:r>
      <w:r w:rsidR="006C7D9A" w:rsidRPr="00915681">
        <w:rPr>
          <w:rFonts w:ascii="Verdana" w:hAnsi="Verdana" w:cstheme="minorHAnsi"/>
          <w:sz w:val="18"/>
          <w:szCs w:val="18"/>
          <w:lang w:eastAsia="en-IN"/>
        </w:rPr>
        <w:t>contribute,</w:t>
      </w:r>
      <w:r w:rsidRPr="00915681">
        <w:rPr>
          <w:rFonts w:ascii="Verdana" w:hAnsi="Verdana" w:cstheme="minorHAnsi"/>
          <w:sz w:val="18"/>
          <w:szCs w:val="18"/>
          <w:lang w:eastAsia="en-IN"/>
        </w:rPr>
        <w:t xml:space="preserve"> or otherwise make available any amount received under this Agreement to a Sanctioned Person or a person located in a Sanctioned Country or otherwise violate any applicable foreign trade control regulation or sanction.</w:t>
      </w:r>
    </w:p>
    <w:p w14:paraId="4A3CBEFD" w14:textId="77777777" w:rsidR="00915681" w:rsidRPr="00915681" w:rsidRDefault="00915681" w:rsidP="00BA70A5">
      <w:pPr>
        <w:pStyle w:val="NoSpacing"/>
        <w:numPr>
          <w:ilvl w:val="0"/>
          <w:numId w:val="17"/>
        </w:numPr>
        <w:spacing w:after="288" w:line="264" w:lineRule="auto"/>
        <w:ind w:left="709" w:hanging="709"/>
        <w:jc w:val="both"/>
        <w:rPr>
          <w:rFonts w:ascii="Verdana" w:hAnsi="Verdana" w:cstheme="minorHAnsi"/>
          <w:b/>
          <w:sz w:val="18"/>
          <w:szCs w:val="18"/>
        </w:rPr>
      </w:pPr>
      <w:r w:rsidRPr="00915681">
        <w:rPr>
          <w:rFonts w:ascii="Verdana" w:hAnsi="Verdana" w:cstheme="minorHAnsi"/>
          <w:b/>
          <w:sz w:val="18"/>
          <w:szCs w:val="18"/>
        </w:rPr>
        <w:lastRenderedPageBreak/>
        <w:t>Compliance</w:t>
      </w:r>
    </w:p>
    <w:p w14:paraId="1777C029" w14:textId="77777777" w:rsidR="00915681" w:rsidRPr="00915681" w:rsidRDefault="00915681" w:rsidP="00BA70A5">
      <w:pPr>
        <w:pStyle w:val="NoSpacing"/>
        <w:numPr>
          <w:ilvl w:val="1"/>
          <w:numId w:val="17"/>
        </w:numPr>
        <w:spacing w:after="288" w:line="264" w:lineRule="auto"/>
        <w:ind w:left="709" w:hanging="709"/>
        <w:jc w:val="both"/>
        <w:rPr>
          <w:rFonts w:ascii="Verdana" w:hAnsi="Verdana" w:cstheme="minorHAnsi"/>
          <w:sz w:val="18"/>
          <w:szCs w:val="18"/>
        </w:rPr>
      </w:pPr>
      <w:r w:rsidRPr="00915681">
        <w:rPr>
          <w:rFonts w:ascii="Verdana" w:hAnsi="Verdana" w:cstheme="minorHAnsi"/>
          <w:b/>
          <w:sz w:val="18"/>
          <w:szCs w:val="18"/>
        </w:rPr>
        <w:t xml:space="preserve">Short-form </w:t>
      </w:r>
      <w:r w:rsidRPr="00915681">
        <w:rPr>
          <w:rFonts w:ascii="Verdana" w:hAnsi="Verdana" w:cstheme="minorHAnsi"/>
          <w:sz w:val="18"/>
          <w:szCs w:val="18"/>
        </w:rPr>
        <w:t>Compliance Each Party</w:t>
      </w:r>
    </w:p>
    <w:p w14:paraId="6813ACF9" w14:textId="77777777" w:rsidR="00915681" w:rsidRPr="00915681" w:rsidRDefault="00915681" w:rsidP="00BA70A5">
      <w:pPr>
        <w:pStyle w:val="NoSpacing"/>
        <w:numPr>
          <w:ilvl w:val="2"/>
          <w:numId w:val="17"/>
        </w:numPr>
        <w:spacing w:after="288" w:line="264" w:lineRule="auto"/>
        <w:ind w:left="709" w:hanging="709"/>
        <w:jc w:val="both"/>
        <w:rPr>
          <w:rFonts w:ascii="Verdana" w:hAnsi="Verdana" w:cstheme="minorHAnsi"/>
          <w:sz w:val="18"/>
          <w:szCs w:val="18"/>
        </w:rPr>
      </w:pPr>
      <w:r w:rsidRPr="00915681">
        <w:rPr>
          <w:rFonts w:ascii="Verdana" w:hAnsi="Verdana" w:cstheme="minorHAnsi"/>
          <w:sz w:val="18"/>
          <w:szCs w:val="18"/>
        </w:rPr>
        <w:t>shall comply with:</w:t>
      </w:r>
    </w:p>
    <w:p w14:paraId="55DFC29E" w14:textId="0200D9FC" w:rsidR="00915681" w:rsidRPr="00915681" w:rsidRDefault="00915681" w:rsidP="00BA70A5">
      <w:pPr>
        <w:pStyle w:val="NoSpacing"/>
        <w:numPr>
          <w:ilvl w:val="0"/>
          <w:numId w:val="14"/>
        </w:numPr>
        <w:spacing w:line="264" w:lineRule="auto"/>
        <w:rPr>
          <w:rFonts w:ascii="Verdana" w:hAnsi="Verdana"/>
          <w:sz w:val="18"/>
          <w:szCs w:val="18"/>
        </w:rPr>
      </w:pPr>
      <w:r w:rsidRPr="00915681">
        <w:rPr>
          <w:rFonts w:ascii="Verdana" w:hAnsi="Verdana"/>
          <w:sz w:val="18"/>
          <w:szCs w:val="18"/>
        </w:rPr>
        <w:t xml:space="preserve">any applicable anti-bribery, anti-corruption, or anti-money laundering laws or </w:t>
      </w:r>
      <w:r w:rsidR="00A95801" w:rsidRPr="00915681">
        <w:rPr>
          <w:rFonts w:ascii="Verdana" w:hAnsi="Verdana"/>
          <w:sz w:val="18"/>
          <w:szCs w:val="18"/>
        </w:rPr>
        <w:t>regulations.</w:t>
      </w:r>
      <w:r w:rsidRPr="00915681">
        <w:rPr>
          <w:rFonts w:ascii="Verdana" w:hAnsi="Verdana"/>
          <w:sz w:val="18"/>
          <w:szCs w:val="18"/>
        </w:rPr>
        <w:t xml:space="preserve"> </w:t>
      </w:r>
    </w:p>
    <w:p w14:paraId="043A1266" w14:textId="05B45977" w:rsidR="00915681" w:rsidRPr="00915681" w:rsidRDefault="00915681" w:rsidP="00BA70A5">
      <w:pPr>
        <w:pStyle w:val="NoSpacing"/>
        <w:numPr>
          <w:ilvl w:val="0"/>
          <w:numId w:val="14"/>
        </w:numPr>
        <w:spacing w:line="264" w:lineRule="auto"/>
        <w:rPr>
          <w:rFonts w:ascii="Verdana" w:hAnsi="Verdana"/>
          <w:sz w:val="18"/>
          <w:szCs w:val="18"/>
        </w:rPr>
      </w:pPr>
      <w:r w:rsidRPr="00915681">
        <w:rPr>
          <w:rFonts w:ascii="Verdana" w:hAnsi="Verdana"/>
          <w:sz w:val="18"/>
          <w:szCs w:val="18"/>
        </w:rPr>
        <w:t xml:space="preserve">any anti-competition </w:t>
      </w:r>
      <w:r w:rsidR="00A95801" w:rsidRPr="00915681">
        <w:rPr>
          <w:rFonts w:ascii="Verdana" w:hAnsi="Verdana"/>
          <w:sz w:val="18"/>
          <w:szCs w:val="18"/>
        </w:rPr>
        <w:t>laws.</w:t>
      </w:r>
    </w:p>
    <w:p w14:paraId="42E09537" w14:textId="15174668" w:rsidR="00915681" w:rsidRPr="00915681" w:rsidRDefault="00915681" w:rsidP="00BA70A5">
      <w:pPr>
        <w:pStyle w:val="NoSpacing"/>
        <w:numPr>
          <w:ilvl w:val="0"/>
          <w:numId w:val="14"/>
        </w:numPr>
        <w:spacing w:line="264" w:lineRule="auto"/>
        <w:rPr>
          <w:rFonts w:ascii="Verdana" w:hAnsi="Verdana"/>
          <w:sz w:val="18"/>
          <w:szCs w:val="18"/>
        </w:rPr>
      </w:pPr>
      <w:r w:rsidRPr="00915681">
        <w:rPr>
          <w:rFonts w:ascii="Verdana" w:hAnsi="Verdana"/>
          <w:sz w:val="18"/>
          <w:szCs w:val="18"/>
        </w:rPr>
        <w:t xml:space="preserve">any applicable export control </w:t>
      </w:r>
      <w:r w:rsidR="00A95801" w:rsidRPr="00915681">
        <w:rPr>
          <w:rFonts w:ascii="Verdana" w:hAnsi="Verdana"/>
          <w:sz w:val="18"/>
          <w:szCs w:val="18"/>
        </w:rPr>
        <w:t>laws.</w:t>
      </w:r>
    </w:p>
    <w:p w14:paraId="3CC947BB" w14:textId="77777777" w:rsidR="00915681" w:rsidRPr="00915681" w:rsidRDefault="00915681" w:rsidP="00BA70A5">
      <w:pPr>
        <w:pStyle w:val="NoSpacing"/>
        <w:numPr>
          <w:ilvl w:val="0"/>
          <w:numId w:val="14"/>
        </w:numPr>
        <w:spacing w:line="264" w:lineRule="auto"/>
        <w:rPr>
          <w:rFonts w:ascii="Verdana" w:hAnsi="Verdana"/>
          <w:sz w:val="18"/>
          <w:szCs w:val="18"/>
        </w:rPr>
      </w:pPr>
      <w:r w:rsidRPr="00915681">
        <w:rPr>
          <w:rFonts w:ascii="Verdana" w:hAnsi="Verdana"/>
          <w:sz w:val="18"/>
          <w:szCs w:val="18"/>
        </w:rPr>
        <w:t>any applicable person-related and country-related embargo or sanction laws or regulations; and</w:t>
      </w:r>
    </w:p>
    <w:p w14:paraId="10D1A83A" w14:textId="6C5EAE4B" w:rsidR="00915681" w:rsidRPr="00915681" w:rsidRDefault="00915681" w:rsidP="00BA70A5">
      <w:pPr>
        <w:pStyle w:val="NoSpacing"/>
        <w:numPr>
          <w:ilvl w:val="0"/>
          <w:numId w:val="14"/>
        </w:numPr>
        <w:spacing w:line="264" w:lineRule="auto"/>
        <w:rPr>
          <w:rFonts w:ascii="Verdana" w:hAnsi="Verdana"/>
          <w:sz w:val="18"/>
          <w:szCs w:val="18"/>
        </w:rPr>
      </w:pPr>
      <w:r w:rsidRPr="00915681">
        <w:rPr>
          <w:rFonts w:ascii="Verdana" w:hAnsi="Verdana"/>
          <w:sz w:val="18"/>
          <w:szCs w:val="18"/>
        </w:rPr>
        <w:t xml:space="preserve">any other applicable law, rule, </w:t>
      </w:r>
      <w:r w:rsidR="00A95801" w:rsidRPr="00915681">
        <w:rPr>
          <w:rFonts w:ascii="Verdana" w:hAnsi="Verdana"/>
          <w:sz w:val="18"/>
          <w:szCs w:val="18"/>
        </w:rPr>
        <w:t>decree,</w:t>
      </w:r>
      <w:r w:rsidRPr="00915681">
        <w:rPr>
          <w:rFonts w:ascii="Verdana" w:hAnsi="Verdana"/>
          <w:sz w:val="18"/>
          <w:szCs w:val="18"/>
        </w:rPr>
        <w:t xml:space="preserve"> or regulation; an</w:t>
      </w:r>
    </w:p>
    <w:p w14:paraId="562F83FF" w14:textId="77777777" w:rsidR="00915681" w:rsidRPr="00915681" w:rsidRDefault="00915681" w:rsidP="00BA70A5">
      <w:pPr>
        <w:pStyle w:val="NoSpacing"/>
        <w:numPr>
          <w:ilvl w:val="0"/>
          <w:numId w:val="14"/>
        </w:numPr>
        <w:spacing w:line="264" w:lineRule="auto"/>
        <w:rPr>
          <w:rFonts w:ascii="Verdana" w:hAnsi="Verdana"/>
          <w:sz w:val="18"/>
          <w:szCs w:val="18"/>
        </w:rPr>
      </w:pPr>
    </w:p>
    <w:p w14:paraId="77E7C00D" w14:textId="18D320F6" w:rsidR="00915681" w:rsidRPr="00915681" w:rsidRDefault="00915681" w:rsidP="00BA70A5">
      <w:pPr>
        <w:pStyle w:val="NoSpacing"/>
        <w:numPr>
          <w:ilvl w:val="2"/>
          <w:numId w:val="17"/>
        </w:numPr>
        <w:spacing w:after="288" w:line="264" w:lineRule="auto"/>
        <w:ind w:left="709" w:hanging="709"/>
        <w:jc w:val="both"/>
        <w:rPr>
          <w:rFonts w:ascii="Verdana" w:hAnsi="Verdana" w:cstheme="minorHAnsi"/>
          <w:sz w:val="18"/>
          <w:szCs w:val="18"/>
        </w:rPr>
      </w:pPr>
      <w:r w:rsidRPr="00915681">
        <w:rPr>
          <w:rFonts w:ascii="Verdana" w:hAnsi="Verdana" w:cstheme="minorHAnsi"/>
          <w:sz w:val="18"/>
          <w:szCs w:val="18"/>
        </w:rPr>
        <w:t>confirms it has established processes and maintains policies and procedures designated to prevent violation of any of the laws or regulations in Clause 1</w:t>
      </w:r>
      <w:r w:rsidR="00356B3B">
        <w:rPr>
          <w:rFonts w:ascii="Verdana" w:hAnsi="Verdana" w:cstheme="minorHAnsi"/>
          <w:sz w:val="18"/>
          <w:szCs w:val="18"/>
        </w:rPr>
        <w:t>2</w:t>
      </w:r>
      <w:r w:rsidRPr="00915681">
        <w:rPr>
          <w:rFonts w:ascii="Verdana" w:hAnsi="Verdana" w:cstheme="minorHAnsi"/>
          <w:sz w:val="18"/>
          <w:szCs w:val="18"/>
        </w:rPr>
        <w:t>(a)(</w:t>
      </w:r>
      <w:proofErr w:type="spellStart"/>
      <w:r w:rsidRPr="00915681">
        <w:rPr>
          <w:rFonts w:ascii="Verdana" w:hAnsi="Verdana" w:cstheme="minorHAnsi"/>
          <w:sz w:val="18"/>
          <w:szCs w:val="18"/>
        </w:rPr>
        <w:t>i</w:t>
      </w:r>
      <w:proofErr w:type="spellEnd"/>
      <w:r w:rsidRPr="00915681">
        <w:rPr>
          <w:rFonts w:ascii="Verdana" w:hAnsi="Verdana" w:cstheme="minorHAnsi"/>
          <w:sz w:val="18"/>
          <w:szCs w:val="18"/>
        </w:rPr>
        <w:t>) through (v).</w:t>
      </w:r>
    </w:p>
    <w:p w14:paraId="10BF9A94" w14:textId="77777777" w:rsidR="00915681" w:rsidRPr="00915681" w:rsidRDefault="00915681" w:rsidP="00BA70A5">
      <w:pPr>
        <w:pStyle w:val="NoSpacing"/>
        <w:numPr>
          <w:ilvl w:val="1"/>
          <w:numId w:val="17"/>
        </w:numPr>
        <w:spacing w:after="288" w:line="264" w:lineRule="auto"/>
        <w:ind w:left="709" w:hanging="709"/>
        <w:jc w:val="both"/>
        <w:rPr>
          <w:rFonts w:ascii="Verdana" w:hAnsi="Verdana" w:cstheme="minorHAnsi"/>
          <w:b/>
          <w:sz w:val="18"/>
          <w:szCs w:val="18"/>
        </w:rPr>
      </w:pPr>
      <w:r w:rsidRPr="00915681">
        <w:rPr>
          <w:rFonts w:ascii="Verdana" w:hAnsi="Verdana" w:cstheme="minorHAnsi"/>
          <w:b/>
          <w:sz w:val="18"/>
          <w:szCs w:val="18"/>
        </w:rPr>
        <w:t xml:space="preserve">Long-form </w:t>
      </w:r>
      <w:r w:rsidRPr="00915681">
        <w:rPr>
          <w:rFonts w:ascii="Verdana" w:hAnsi="Verdana" w:cstheme="minorHAnsi"/>
          <w:sz w:val="18"/>
          <w:szCs w:val="18"/>
        </w:rPr>
        <w:t>Anti-Corruption, Competition and Sanctions Laws and Regulations</w:t>
      </w:r>
    </w:p>
    <w:p w14:paraId="2199C9F4" w14:textId="77777777" w:rsidR="00915681" w:rsidRPr="00915681" w:rsidRDefault="00915681" w:rsidP="00BA70A5">
      <w:pPr>
        <w:pStyle w:val="NoSpacing"/>
        <w:numPr>
          <w:ilvl w:val="2"/>
          <w:numId w:val="17"/>
        </w:numPr>
        <w:spacing w:after="288" w:line="264" w:lineRule="auto"/>
        <w:ind w:left="709" w:hanging="709"/>
        <w:jc w:val="both"/>
        <w:rPr>
          <w:rFonts w:ascii="Verdana" w:hAnsi="Verdana" w:cstheme="minorHAnsi"/>
          <w:sz w:val="18"/>
          <w:szCs w:val="18"/>
        </w:rPr>
      </w:pPr>
      <w:r w:rsidRPr="00915681">
        <w:rPr>
          <w:rFonts w:ascii="Verdana" w:hAnsi="Verdana" w:cstheme="minorHAnsi"/>
          <w:sz w:val="18"/>
          <w:szCs w:val="18"/>
        </w:rPr>
        <w:t>Each Party represents that in the context of this Agreement:</w:t>
      </w:r>
    </w:p>
    <w:p w14:paraId="23E5533C" w14:textId="0343C1C6" w:rsidR="00915681" w:rsidRPr="00915681" w:rsidRDefault="00915681" w:rsidP="00BA70A5">
      <w:pPr>
        <w:pStyle w:val="NoSpacing"/>
        <w:numPr>
          <w:ilvl w:val="0"/>
          <w:numId w:val="8"/>
        </w:numPr>
        <w:spacing w:after="288" w:line="264" w:lineRule="auto"/>
        <w:ind w:left="1134" w:hanging="425"/>
        <w:jc w:val="both"/>
        <w:rPr>
          <w:rFonts w:ascii="Verdana" w:hAnsi="Verdana" w:cstheme="minorHAnsi"/>
          <w:sz w:val="18"/>
          <w:szCs w:val="18"/>
        </w:rPr>
      </w:pPr>
      <w:r w:rsidRPr="00915681">
        <w:rPr>
          <w:rFonts w:ascii="Verdana" w:hAnsi="Verdana" w:cstheme="minorHAnsi"/>
          <w:sz w:val="18"/>
          <w:szCs w:val="18"/>
        </w:rPr>
        <w:t xml:space="preserve">neither itself nor, to the best of its knowledge, any of its affiliates, directors or officers has engaged in any activity or conduct which would violate any applicable anti-bribery, anti-corruption, competition or anti-money laundering laws or regulations and it has instituted and maintain policies and procedures designated to prevent violation of such laws, </w:t>
      </w:r>
      <w:r w:rsidR="00A95801" w:rsidRPr="00915681">
        <w:rPr>
          <w:rFonts w:ascii="Verdana" w:hAnsi="Verdana" w:cstheme="minorHAnsi"/>
          <w:sz w:val="18"/>
          <w:szCs w:val="18"/>
        </w:rPr>
        <w:t>regulations,</w:t>
      </w:r>
      <w:r w:rsidRPr="00915681">
        <w:rPr>
          <w:rFonts w:ascii="Verdana" w:hAnsi="Verdana" w:cstheme="minorHAnsi"/>
          <w:sz w:val="18"/>
          <w:szCs w:val="18"/>
        </w:rPr>
        <w:t xml:space="preserve"> and rules; and</w:t>
      </w:r>
    </w:p>
    <w:p w14:paraId="2FB6E41D" w14:textId="77777777" w:rsidR="00915681" w:rsidRPr="00915681" w:rsidRDefault="00915681" w:rsidP="00BA70A5">
      <w:pPr>
        <w:pStyle w:val="NoSpacing"/>
        <w:numPr>
          <w:ilvl w:val="0"/>
          <w:numId w:val="8"/>
        </w:numPr>
        <w:spacing w:after="288" w:line="264" w:lineRule="auto"/>
        <w:ind w:left="1134" w:hanging="425"/>
        <w:jc w:val="both"/>
        <w:rPr>
          <w:rFonts w:ascii="Verdana" w:hAnsi="Verdana" w:cstheme="minorHAnsi"/>
          <w:sz w:val="18"/>
          <w:szCs w:val="18"/>
        </w:rPr>
      </w:pPr>
      <w:r w:rsidRPr="00915681">
        <w:rPr>
          <w:rFonts w:ascii="Verdana" w:hAnsi="Verdana" w:cstheme="minorHAnsi"/>
          <w:sz w:val="18"/>
          <w:szCs w:val="18"/>
        </w:rPr>
        <w:t>neither itself nor, to the best of its knowledge, any of its affiliates, directors or officers is: (</w:t>
      </w:r>
      <w:proofErr w:type="spellStart"/>
      <w:r w:rsidRPr="00915681">
        <w:rPr>
          <w:rFonts w:ascii="Verdana" w:hAnsi="Verdana" w:cstheme="minorHAnsi"/>
          <w:sz w:val="18"/>
          <w:szCs w:val="18"/>
        </w:rPr>
        <w:t>i</w:t>
      </w:r>
      <w:proofErr w:type="spellEnd"/>
      <w:r w:rsidRPr="00915681">
        <w:rPr>
          <w:rFonts w:ascii="Verdana" w:hAnsi="Verdana" w:cstheme="minorHAnsi"/>
          <w:sz w:val="18"/>
          <w:szCs w:val="18"/>
        </w:rPr>
        <w:t>) the subject of any sanctions (a “Sanctioned Person”) or (ii) located, organized or resident in a country or territory that is, or whose government is, the subject of sanctions broadly prohibiting dealings with such government, country, or territory (a “Sanctioned Country”).</w:t>
      </w:r>
    </w:p>
    <w:p w14:paraId="1659F2AC" w14:textId="77777777" w:rsidR="00915681" w:rsidRPr="00915681" w:rsidRDefault="00915681" w:rsidP="00BA70A5">
      <w:pPr>
        <w:pStyle w:val="NoSpacing"/>
        <w:numPr>
          <w:ilvl w:val="2"/>
          <w:numId w:val="17"/>
        </w:numPr>
        <w:spacing w:after="288" w:line="264" w:lineRule="auto"/>
        <w:ind w:left="709" w:hanging="709"/>
        <w:jc w:val="both"/>
        <w:rPr>
          <w:rFonts w:ascii="Verdana" w:hAnsi="Verdana" w:cstheme="minorHAnsi"/>
          <w:sz w:val="18"/>
          <w:szCs w:val="18"/>
        </w:rPr>
      </w:pPr>
      <w:r w:rsidRPr="00915681">
        <w:rPr>
          <w:rFonts w:ascii="Verdana" w:hAnsi="Verdana" w:cstheme="minorHAnsi"/>
          <w:sz w:val="18"/>
          <w:szCs w:val="18"/>
        </w:rPr>
        <w:t>Each Party undertakes that it shall not:</w:t>
      </w:r>
    </w:p>
    <w:p w14:paraId="13BF6490" w14:textId="77777777" w:rsidR="00915681" w:rsidRPr="00915681" w:rsidRDefault="00915681" w:rsidP="00BA70A5">
      <w:pPr>
        <w:pStyle w:val="NoSpacing"/>
        <w:numPr>
          <w:ilvl w:val="0"/>
          <w:numId w:val="9"/>
        </w:numPr>
        <w:spacing w:after="288" w:line="264" w:lineRule="auto"/>
        <w:ind w:left="1134" w:hanging="425"/>
        <w:jc w:val="both"/>
        <w:rPr>
          <w:rFonts w:ascii="Verdana" w:hAnsi="Verdana" w:cstheme="minorHAnsi"/>
          <w:sz w:val="18"/>
          <w:szCs w:val="18"/>
        </w:rPr>
      </w:pPr>
      <w:r w:rsidRPr="00915681">
        <w:rPr>
          <w:rFonts w:ascii="Verdana" w:hAnsi="Verdana" w:cstheme="minorHAnsi"/>
          <w:sz w:val="18"/>
          <w:szCs w:val="18"/>
        </w:rPr>
        <w:t>engage in any activity or conduct which would violate any applicable anti-bribery, anti-corruption, competition or anti-money laundering laws or regulations; and</w:t>
      </w:r>
    </w:p>
    <w:p w14:paraId="3081A501" w14:textId="3B3C1989" w:rsidR="00915681" w:rsidRPr="00915681" w:rsidRDefault="00915681" w:rsidP="00BA70A5">
      <w:pPr>
        <w:pStyle w:val="NoSpacing"/>
        <w:numPr>
          <w:ilvl w:val="0"/>
          <w:numId w:val="9"/>
        </w:numPr>
        <w:spacing w:after="288" w:line="264" w:lineRule="auto"/>
        <w:ind w:left="1134" w:hanging="425"/>
        <w:jc w:val="both"/>
        <w:rPr>
          <w:rFonts w:ascii="Verdana" w:hAnsi="Verdana" w:cstheme="minorHAnsi"/>
          <w:sz w:val="18"/>
          <w:szCs w:val="18"/>
        </w:rPr>
      </w:pPr>
      <w:r w:rsidRPr="00915681">
        <w:rPr>
          <w:rFonts w:ascii="Verdana" w:hAnsi="Verdana" w:cstheme="minorHAnsi"/>
          <w:sz w:val="18"/>
          <w:szCs w:val="18"/>
        </w:rPr>
        <w:t xml:space="preserve">directly or indirectly, lend, </w:t>
      </w:r>
      <w:r w:rsidR="00A95801" w:rsidRPr="00915681">
        <w:rPr>
          <w:rFonts w:ascii="Verdana" w:hAnsi="Verdana" w:cstheme="minorHAnsi"/>
          <w:sz w:val="18"/>
          <w:szCs w:val="18"/>
        </w:rPr>
        <w:t>contribute,</w:t>
      </w:r>
      <w:r w:rsidRPr="00915681">
        <w:rPr>
          <w:rFonts w:ascii="Verdana" w:hAnsi="Verdana" w:cstheme="minorHAnsi"/>
          <w:sz w:val="18"/>
          <w:szCs w:val="18"/>
        </w:rPr>
        <w:t xml:space="preserve"> or otherwise make available any amount received under this Agreement to a Sanctioned Person or a person located in a Sanctioned Country or otherwise violate any applicable foreign trade control regulation or sanction.</w:t>
      </w:r>
    </w:p>
    <w:p w14:paraId="78A3F625" w14:textId="77777777" w:rsidR="00915681" w:rsidRPr="00915681" w:rsidRDefault="00915681" w:rsidP="00BA70A5">
      <w:pPr>
        <w:pStyle w:val="NoSpacing"/>
        <w:numPr>
          <w:ilvl w:val="1"/>
          <w:numId w:val="17"/>
        </w:numPr>
        <w:spacing w:after="288" w:line="264" w:lineRule="auto"/>
        <w:ind w:left="709" w:hanging="709"/>
        <w:jc w:val="both"/>
        <w:rPr>
          <w:rFonts w:ascii="Verdana" w:hAnsi="Verdana" w:cstheme="minorHAnsi"/>
          <w:b/>
          <w:sz w:val="18"/>
          <w:szCs w:val="18"/>
        </w:rPr>
      </w:pPr>
      <w:r w:rsidRPr="00915681">
        <w:rPr>
          <w:rFonts w:ascii="Verdana" w:hAnsi="Verdana" w:cstheme="minorHAnsi"/>
          <w:b/>
          <w:sz w:val="18"/>
          <w:szCs w:val="18"/>
        </w:rPr>
        <w:t xml:space="preserve">Audit and Inspection Rights : </w:t>
      </w:r>
      <w:r w:rsidRPr="00915681">
        <w:rPr>
          <w:rFonts w:ascii="Verdana" w:hAnsi="Verdana" w:cstheme="minorHAnsi"/>
          <w:sz w:val="18"/>
          <w:szCs w:val="18"/>
        </w:rPr>
        <w:t>During the term of this Agreement, at the reasonable request of a Party with at least [three (3)] business days’ prior notice, either Party may at its own expense during regular business hours [inspect] [have a mutually-agreed independent third party inspect] [the facility and] audit the other Party's books, records, and other documents as necessary to verify compliance with the terms and conditions of this Agreement.</w:t>
      </w:r>
    </w:p>
    <w:p w14:paraId="4526E107" w14:textId="77777777" w:rsidR="00915681" w:rsidRPr="00915681" w:rsidRDefault="00915681" w:rsidP="00BA70A5">
      <w:pPr>
        <w:pStyle w:val="NoSpacing"/>
        <w:numPr>
          <w:ilvl w:val="1"/>
          <w:numId w:val="17"/>
        </w:numPr>
        <w:spacing w:after="288" w:line="264" w:lineRule="auto"/>
        <w:ind w:left="709" w:hanging="709"/>
        <w:jc w:val="both"/>
        <w:rPr>
          <w:rFonts w:ascii="Verdana" w:hAnsi="Verdana" w:cstheme="minorHAnsi"/>
          <w:b/>
          <w:sz w:val="18"/>
          <w:szCs w:val="18"/>
        </w:rPr>
      </w:pPr>
      <w:r w:rsidRPr="00915681">
        <w:rPr>
          <w:rFonts w:ascii="Verdana" w:hAnsi="Verdana" w:cstheme="minorHAnsi"/>
          <w:b/>
          <w:sz w:val="18"/>
          <w:szCs w:val="18"/>
        </w:rPr>
        <w:t>Remedies</w:t>
      </w:r>
    </w:p>
    <w:p w14:paraId="7F939F7B" w14:textId="598D82B2" w:rsidR="00915681" w:rsidRPr="00915681" w:rsidRDefault="00915681" w:rsidP="00BA70A5">
      <w:pPr>
        <w:pStyle w:val="NoSpacing"/>
        <w:numPr>
          <w:ilvl w:val="2"/>
          <w:numId w:val="17"/>
        </w:numPr>
        <w:spacing w:after="288" w:line="264" w:lineRule="auto"/>
        <w:ind w:left="709" w:hanging="709"/>
        <w:jc w:val="both"/>
        <w:rPr>
          <w:rFonts w:ascii="Verdana" w:hAnsi="Verdana" w:cstheme="minorHAnsi"/>
          <w:sz w:val="18"/>
          <w:szCs w:val="18"/>
        </w:rPr>
      </w:pPr>
      <w:r w:rsidRPr="00915681">
        <w:rPr>
          <w:rFonts w:ascii="Verdana" w:hAnsi="Verdana" w:cstheme="minorHAnsi"/>
          <w:sz w:val="18"/>
          <w:szCs w:val="18"/>
        </w:rPr>
        <w:t xml:space="preserve">If a </w:t>
      </w:r>
      <w:r w:rsidR="00A95801" w:rsidRPr="00915681">
        <w:rPr>
          <w:rFonts w:ascii="Verdana" w:hAnsi="Verdana" w:cstheme="minorHAnsi"/>
          <w:sz w:val="18"/>
          <w:szCs w:val="18"/>
        </w:rPr>
        <w:t>Party breach</w:t>
      </w:r>
      <w:r w:rsidRPr="00915681">
        <w:rPr>
          <w:rFonts w:ascii="Verdana" w:hAnsi="Verdana" w:cstheme="minorHAnsi"/>
          <w:sz w:val="18"/>
          <w:szCs w:val="18"/>
        </w:rPr>
        <w:t xml:space="preserve"> any of its obligations or representations in this Clause [X] (Compliance):</w:t>
      </w:r>
    </w:p>
    <w:p w14:paraId="5D5A3EFF" w14:textId="77777777" w:rsidR="00915681" w:rsidRPr="00915681" w:rsidRDefault="00915681" w:rsidP="00BA70A5">
      <w:pPr>
        <w:pStyle w:val="NoSpacing"/>
        <w:numPr>
          <w:ilvl w:val="0"/>
          <w:numId w:val="10"/>
        </w:numPr>
        <w:spacing w:after="288" w:line="264" w:lineRule="auto"/>
        <w:ind w:left="1134" w:hanging="425"/>
        <w:jc w:val="both"/>
        <w:rPr>
          <w:rFonts w:ascii="Verdana" w:hAnsi="Verdana" w:cstheme="minorHAnsi"/>
          <w:sz w:val="18"/>
          <w:szCs w:val="18"/>
        </w:rPr>
      </w:pPr>
      <w:r w:rsidRPr="00915681">
        <w:rPr>
          <w:rFonts w:ascii="Verdana" w:hAnsi="Verdana" w:cstheme="minorHAnsi"/>
          <w:sz w:val="18"/>
          <w:szCs w:val="18"/>
        </w:rPr>
        <w:t>such Party shall indemnify and hold the other Party harmless from all fines, penalties and all associated expenses arising out of or resulting from such violation. Notwithstanding the foregoing, no Party shall be liable for any indirect or consequential loss or damage or any loss or damage due to loss of goodwill or reputation; and</w:t>
      </w:r>
    </w:p>
    <w:p w14:paraId="6A2FACA7" w14:textId="77777777" w:rsidR="00915681" w:rsidRPr="00915681" w:rsidRDefault="00915681" w:rsidP="00BA70A5">
      <w:pPr>
        <w:pStyle w:val="NoSpacing"/>
        <w:numPr>
          <w:ilvl w:val="0"/>
          <w:numId w:val="10"/>
        </w:numPr>
        <w:spacing w:after="288" w:line="264" w:lineRule="auto"/>
        <w:ind w:left="1134" w:hanging="425"/>
        <w:jc w:val="both"/>
        <w:rPr>
          <w:rFonts w:ascii="Verdana" w:hAnsi="Verdana" w:cstheme="minorHAnsi"/>
          <w:sz w:val="18"/>
          <w:szCs w:val="18"/>
        </w:rPr>
      </w:pPr>
      <w:r w:rsidRPr="00915681">
        <w:rPr>
          <w:rFonts w:ascii="Verdana" w:hAnsi="Verdana" w:cstheme="minorHAnsi"/>
          <w:sz w:val="18"/>
          <w:szCs w:val="18"/>
        </w:rPr>
        <w:lastRenderedPageBreak/>
        <w:t>the other Party may terminate this Agreement and recover from the violating Party as a debt the amount of any loss or damage resulting from the termination.</w:t>
      </w:r>
    </w:p>
    <w:p w14:paraId="41FF71B6" w14:textId="77777777" w:rsidR="00915681" w:rsidRPr="00915681" w:rsidRDefault="00915681" w:rsidP="00BA70A5">
      <w:pPr>
        <w:pStyle w:val="NoSpacing"/>
        <w:numPr>
          <w:ilvl w:val="0"/>
          <w:numId w:val="17"/>
        </w:numPr>
        <w:spacing w:after="288" w:line="264" w:lineRule="auto"/>
        <w:ind w:left="709" w:hanging="709"/>
        <w:jc w:val="both"/>
        <w:rPr>
          <w:rFonts w:ascii="Verdana" w:hAnsi="Verdana" w:cstheme="minorHAnsi"/>
          <w:b/>
          <w:sz w:val="18"/>
          <w:szCs w:val="18"/>
        </w:rPr>
      </w:pPr>
      <w:r w:rsidRPr="00915681">
        <w:rPr>
          <w:rFonts w:ascii="Verdana" w:hAnsi="Verdana" w:cstheme="minorHAnsi"/>
          <w:b/>
          <w:sz w:val="18"/>
          <w:szCs w:val="18"/>
        </w:rPr>
        <w:t>Health, Safety &amp; Environment Policy</w:t>
      </w:r>
    </w:p>
    <w:p w14:paraId="7FBA344C" w14:textId="77777777" w:rsidR="00915681" w:rsidRPr="00915681" w:rsidRDefault="00915681" w:rsidP="00915681">
      <w:pPr>
        <w:spacing w:line="264" w:lineRule="auto"/>
        <w:ind w:left="709"/>
        <w:jc w:val="both"/>
        <w:rPr>
          <w:rFonts w:ascii="Verdana" w:eastAsia="Calibri" w:hAnsi="Verdana" w:cstheme="minorHAnsi"/>
          <w:sz w:val="18"/>
          <w:szCs w:val="18"/>
        </w:rPr>
      </w:pPr>
      <w:r w:rsidRPr="00915681">
        <w:rPr>
          <w:rFonts w:ascii="Verdana" w:eastAsia="Calibri" w:hAnsi="Verdana" w:cstheme="minorHAnsi"/>
          <w:sz w:val="18"/>
          <w:szCs w:val="18"/>
        </w:rPr>
        <w:t xml:space="preserve">The Contractor shall strictly comply with </w:t>
      </w:r>
      <w:r w:rsidRPr="00915681">
        <w:rPr>
          <w:rFonts w:ascii="Verdana" w:eastAsia="Calibri" w:hAnsi="Verdana" w:cstheme="minorHAnsi"/>
          <w:b/>
          <w:sz w:val="18"/>
          <w:szCs w:val="18"/>
        </w:rPr>
        <w:t xml:space="preserve">“Contractor’s Safety Guidelines” </w:t>
      </w:r>
      <w:r w:rsidRPr="00915681">
        <w:rPr>
          <w:rFonts w:ascii="Verdana" w:eastAsia="Calibri" w:hAnsi="Verdana" w:cstheme="minorHAnsi"/>
          <w:sz w:val="18"/>
          <w:szCs w:val="18"/>
        </w:rPr>
        <w:t>and</w:t>
      </w:r>
      <w:r w:rsidRPr="00915681">
        <w:rPr>
          <w:rFonts w:ascii="Verdana" w:eastAsia="Calibri" w:hAnsi="Verdana" w:cstheme="minorHAnsi"/>
          <w:b/>
          <w:sz w:val="18"/>
          <w:szCs w:val="18"/>
        </w:rPr>
        <w:t xml:space="preserve"> “</w:t>
      </w:r>
      <w:r w:rsidRPr="00915681">
        <w:rPr>
          <w:rFonts w:ascii="Verdana" w:hAnsi="Verdana" w:cstheme="minorHAnsi"/>
          <w:b/>
          <w:sz w:val="18"/>
          <w:szCs w:val="18"/>
        </w:rPr>
        <w:t>Consequence Management”</w:t>
      </w:r>
      <w:r w:rsidRPr="00915681">
        <w:rPr>
          <w:rFonts w:ascii="Verdana" w:eastAsia="Calibri" w:hAnsi="Verdana" w:cstheme="minorHAnsi"/>
          <w:sz w:val="18"/>
          <w:szCs w:val="18"/>
        </w:rPr>
        <w:t xml:space="preserve"> (copy enclosed) and all other local regulations which may be in force from time to time. </w:t>
      </w:r>
    </w:p>
    <w:p w14:paraId="25753801" w14:textId="77777777" w:rsidR="00915681" w:rsidRPr="00915681" w:rsidRDefault="00915681" w:rsidP="00915681">
      <w:pPr>
        <w:pStyle w:val="ListParagraph"/>
        <w:spacing w:line="264" w:lineRule="auto"/>
        <w:ind w:left="709"/>
        <w:jc w:val="both"/>
        <w:rPr>
          <w:rFonts w:ascii="Verdana" w:eastAsia="Calibri" w:hAnsi="Verdana" w:cstheme="minorHAnsi"/>
          <w:sz w:val="18"/>
          <w:szCs w:val="18"/>
        </w:rPr>
      </w:pPr>
    </w:p>
    <w:p w14:paraId="1CF24386" w14:textId="77777777" w:rsidR="00915681" w:rsidRPr="00915681" w:rsidRDefault="00915681" w:rsidP="00BA70A5">
      <w:pPr>
        <w:pStyle w:val="ListParagraph"/>
        <w:numPr>
          <w:ilvl w:val="1"/>
          <w:numId w:val="17"/>
        </w:numPr>
        <w:spacing w:line="264" w:lineRule="auto"/>
        <w:ind w:left="709" w:hanging="709"/>
        <w:jc w:val="both"/>
        <w:rPr>
          <w:rFonts w:ascii="Verdana" w:eastAsia="Calibri" w:hAnsi="Verdana" w:cstheme="minorHAnsi"/>
          <w:sz w:val="18"/>
          <w:szCs w:val="18"/>
        </w:rPr>
      </w:pPr>
      <w:r w:rsidRPr="00915681">
        <w:rPr>
          <w:rFonts w:ascii="Verdana" w:eastAsia="Calibri" w:hAnsi="Verdana" w:cstheme="minorHAnsi"/>
          <w:sz w:val="18"/>
          <w:szCs w:val="18"/>
        </w:rPr>
        <w:t xml:space="preserve">Contractor shall strictly follow up Port security rules. Contractor shall arrange and responsible for all securities of their work site, workers, staffs, materials etc in port area. Contractor </w:t>
      </w:r>
      <w:proofErr w:type="gramStart"/>
      <w:r w:rsidRPr="00915681">
        <w:rPr>
          <w:rFonts w:ascii="Verdana" w:eastAsia="Calibri" w:hAnsi="Verdana" w:cstheme="minorHAnsi"/>
          <w:sz w:val="18"/>
          <w:szCs w:val="18"/>
        </w:rPr>
        <w:t>shall</w:t>
      </w:r>
      <w:proofErr w:type="gramEnd"/>
      <w:r w:rsidRPr="00915681">
        <w:rPr>
          <w:rFonts w:ascii="Verdana" w:eastAsia="Calibri" w:hAnsi="Verdana" w:cstheme="minorHAnsi"/>
          <w:sz w:val="18"/>
          <w:szCs w:val="18"/>
        </w:rPr>
        <w:t xml:space="preserve"> responsible for taking necessary permission for the execution of work from respective state/central government authority as required. Contractor shall arrange necessary gate pass for entry &amp; exist of his martial, manpower, equipments etc while working inside the pipavav port custom bonded area as per Custom Department-Pipavav port direction. Contractor shall </w:t>
      </w:r>
      <w:proofErr w:type="gramStart"/>
      <w:r w:rsidRPr="00915681">
        <w:rPr>
          <w:rFonts w:ascii="Verdana" w:eastAsia="Calibri" w:hAnsi="Verdana" w:cstheme="minorHAnsi"/>
          <w:sz w:val="18"/>
          <w:szCs w:val="18"/>
        </w:rPr>
        <w:t>fully</w:t>
      </w:r>
      <w:proofErr w:type="gramEnd"/>
      <w:r w:rsidRPr="00915681">
        <w:rPr>
          <w:rFonts w:ascii="Verdana" w:eastAsia="Calibri" w:hAnsi="Verdana" w:cstheme="minorHAnsi"/>
          <w:sz w:val="18"/>
          <w:szCs w:val="18"/>
        </w:rPr>
        <w:t xml:space="preserve"> responsible to comply of all custom rules &amp; regulation inside the custom bonded area.</w:t>
      </w:r>
    </w:p>
    <w:p w14:paraId="15153842" w14:textId="77777777" w:rsidR="00915681" w:rsidRPr="00915681" w:rsidRDefault="00915681" w:rsidP="00915681">
      <w:pPr>
        <w:pStyle w:val="ListParagraph"/>
        <w:spacing w:line="264" w:lineRule="auto"/>
        <w:ind w:left="709"/>
        <w:jc w:val="both"/>
        <w:rPr>
          <w:rFonts w:ascii="Verdana" w:eastAsia="Calibri" w:hAnsi="Verdana" w:cstheme="minorHAnsi"/>
          <w:sz w:val="18"/>
          <w:szCs w:val="18"/>
        </w:rPr>
      </w:pPr>
    </w:p>
    <w:p w14:paraId="6A1C07E0" w14:textId="77777777" w:rsidR="00915681" w:rsidRPr="00915681" w:rsidRDefault="00915681" w:rsidP="00BA70A5">
      <w:pPr>
        <w:pStyle w:val="ListParagraph"/>
        <w:numPr>
          <w:ilvl w:val="1"/>
          <w:numId w:val="17"/>
        </w:numPr>
        <w:spacing w:line="264" w:lineRule="auto"/>
        <w:ind w:left="709" w:hanging="709"/>
        <w:jc w:val="both"/>
        <w:rPr>
          <w:rFonts w:ascii="Verdana" w:eastAsia="Calibri" w:hAnsi="Verdana" w:cstheme="minorHAnsi"/>
          <w:sz w:val="18"/>
          <w:szCs w:val="18"/>
        </w:rPr>
      </w:pPr>
      <w:r w:rsidRPr="00915681">
        <w:rPr>
          <w:rFonts w:ascii="Verdana" w:eastAsia="Calibri" w:hAnsi="Verdana" w:cstheme="minorHAnsi"/>
          <w:sz w:val="18"/>
          <w:szCs w:val="18"/>
        </w:rPr>
        <w:t xml:space="preserve">All workers and staffs of Contractor and Contractor’s sub-Contractors shall wear safety boots, safety helmets, visibility jackets, safety harnesses at work site and when working at heights during working hours. If any person of the Contractor fails to maintain PPE requirements, GPPL will fine Rs. 5000/- per occurrence at sole discretion of GPPL. Minimum PPE requirements for all Contractor personnel at site are Helmet, F. L. Jacket and Safety shoes with steel toe. </w:t>
      </w:r>
    </w:p>
    <w:p w14:paraId="50671CA7" w14:textId="77777777" w:rsidR="00915681" w:rsidRPr="00915681" w:rsidRDefault="00915681" w:rsidP="00915681">
      <w:pPr>
        <w:pStyle w:val="ListParagraph"/>
        <w:spacing w:line="264" w:lineRule="auto"/>
        <w:ind w:left="426"/>
        <w:jc w:val="both"/>
        <w:rPr>
          <w:rFonts w:ascii="Verdana" w:eastAsia="Calibri" w:hAnsi="Verdana" w:cstheme="minorHAnsi"/>
          <w:sz w:val="18"/>
          <w:szCs w:val="18"/>
        </w:rPr>
      </w:pPr>
    </w:p>
    <w:p w14:paraId="1EC30B4F" w14:textId="77777777" w:rsidR="00915681" w:rsidRPr="00915681" w:rsidRDefault="00915681" w:rsidP="00BA70A5">
      <w:pPr>
        <w:pStyle w:val="ListParagraph"/>
        <w:numPr>
          <w:ilvl w:val="1"/>
          <w:numId w:val="17"/>
        </w:numPr>
        <w:spacing w:line="264" w:lineRule="auto"/>
        <w:ind w:left="709" w:hanging="709"/>
        <w:jc w:val="both"/>
        <w:rPr>
          <w:rFonts w:ascii="Verdana" w:eastAsia="Calibri" w:hAnsi="Verdana" w:cstheme="minorHAnsi"/>
          <w:sz w:val="18"/>
          <w:szCs w:val="18"/>
        </w:rPr>
      </w:pPr>
      <w:r w:rsidRPr="00915681">
        <w:rPr>
          <w:rFonts w:ascii="Verdana" w:eastAsia="Calibri" w:hAnsi="Verdana" w:cstheme="minorHAnsi"/>
          <w:sz w:val="18"/>
          <w:szCs w:val="18"/>
        </w:rPr>
        <w:t xml:space="preserve">The working hour of individual persons/workers/staffs of Contractor and Contractor’s sub – Contractors shall not permit more than 8 hours per day at work site. If Contractors shall </w:t>
      </w:r>
      <w:proofErr w:type="gramStart"/>
      <w:r w:rsidRPr="00915681">
        <w:rPr>
          <w:rFonts w:ascii="Verdana" w:eastAsia="Calibri" w:hAnsi="Verdana" w:cstheme="minorHAnsi"/>
          <w:sz w:val="18"/>
          <w:szCs w:val="18"/>
        </w:rPr>
        <w:t>fails</w:t>
      </w:r>
      <w:proofErr w:type="gramEnd"/>
      <w:r w:rsidRPr="00915681">
        <w:rPr>
          <w:rFonts w:ascii="Verdana" w:eastAsia="Calibri" w:hAnsi="Verdana" w:cstheme="minorHAnsi"/>
          <w:sz w:val="18"/>
          <w:szCs w:val="18"/>
        </w:rPr>
        <w:t xml:space="preserve"> to follow up GPPL will fine Rs 10000/- per incident. If Contractor shall </w:t>
      </w:r>
      <w:proofErr w:type="gramStart"/>
      <w:r w:rsidRPr="00915681">
        <w:rPr>
          <w:rFonts w:ascii="Verdana" w:eastAsia="Calibri" w:hAnsi="Verdana" w:cstheme="minorHAnsi"/>
          <w:sz w:val="18"/>
          <w:szCs w:val="18"/>
        </w:rPr>
        <w:t>working</w:t>
      </w:r>
      <w:proofErr w:type="gramEnd"/>
      <w:r w:rsidRPr="00915681">
        <w:rPr>
          <w:rFonts w:ascii="Verdana" w:eastAsia="Calibri" w:hAnsi="Verdana" w:cstheme="minorHAnsi"/>
          <w:sz w:val="18"/>
          <w:szCs w:val="18"/>
        </w:rPr>
        <w:t xml:space="preserve"> in 24 hours or in night hour in shifts, the Contractors shall arrange adequate lighting arrangement and precautions, safety equipments, tools &amp; tackles etc his own cost. </w:t>
      </w:r>
    </w:p>
    <w:p w14:paraId="3B95AAF8" w14:textId="77777777" w:rsidR="00915681" w:rsidRPr="00915681" w:rsidRDefault="00915681" w:rsidP="00915681">
      <w:pPr>
        <w:pStyle w:val="ListParagraph"/>
        <w:spacing w:line="264" w:lineRule="auto"/>
        <w:rPr>
          <w:rFonts w:ascii="Verdana" w:eastAsia="Calibri" w:hAnsi="Verdana" w:cstheme="minorHAnsi"/>
          <w:sz w:val="18"/>
          <w:szCs w:val="18"/>
        </w:rPr>
      </w:pPr>
    </w:p>
    <w:p w14:paraId="77CCBAB1" w14:textId="77777777" w:rsidR="00915681" w:rsidRPr="00915681" w:rsidRDefault="00915681" w:rsidP="00BA70A5">
      <w:pPr>
        <w:pStyle w:val="ListParagraph"/>
        <w:numPr>
          <w:ilvl w:val="1"/>
          <w:numId w:val="17"/>
        </w:numPr>
        <w:spacing w:line="264" w:lineRule="auto"/>
        <w:ind w:left="709" w:hanging="709"/>
        <w:jc w:val="both"/>
        <w:rPr>
          <w:rFonts w:ascii="Verdana" w:eastAsia="Calibri" w:hAnsi="Verdana" w:cstheme="minorHAnsi"/>
          <w:sz w:val="18"/>
          <w:szCs w:val="18"/>
        </w:rPr>
      </w:pPr>
      <w:r w:rsidRPr="00915681">
        <w:rPr>
          <w:rFonts w:ascii="Verdana" w:eastAsia="Calibri" w:hAnsi="Verdana" w:cstheme="minorHAnsi"/>
          <w:sz w:val="18"/>
          <w:szCs w:val="18"/>
        </w:rPr>
        <w:t>Contractors shall strictly follow up vehicle running speed in the port area as under.</w:t>
      </w:r>
    </w:p>
    <w:p w14:paraId="042306E6" w14:textId="77777777" w:rsidR="00915681" w:rsidRPr="00915681" w:rsidRDefault="00915681" w:rsidP="00BA70A5">
      <w:pPr>
        <w:pStyle w:val="ListParagraph"/>
        <w:numPr>
          <w:ilvl w:val="2"/>
          <w:numId w:val="12"/>
        </w:numPr>
        <w:spacing w:line="264" w:lineRule="auto"/>
        <w:ind w:left="993" w:hanging="294"/>
        <w:jc w:val="both"/>
        <w:rPr>
          <w:rFonts w:ascii="Verdana" w:eastAsia="Calibri" w:hAnsi="Verdana" w:cstheme="minorHAnsi"/>
          <w:sz w:val="18"/>
          <w:szCs w:val="18"/>
        </w:rPr>
      </w:pPr>
      <w:r w:rsidRPr="00915681">
        <w:rPr>
          <w:rFonts w:ascii="Verdana" w:eastAsia="Calibri" w:hAnsi="Verdana" w:cstheme="minorHAnsi"/>
          <w:sz w:val="18"/>
          <w:szCs w:val="18"/>
        </w:rPr>
        <w:t>Outside Custom bonded area – 40 km per hour</w:t>
      </w:r>
    </w:p>
    <w:p w14:paraId="4ECC5CED" w14:textId="77777777" w:rsidR="00915681" w:rsidRPr="00915681" w:rsidRDefault="00915681" w:rsidP="00BA70A5">
      <w:pPr>
        <w:pStyle w:val="ListParagraph"/>
        <w:numPr>
          <w:ilvl w:val="2"/>
          <w:numId w:val="12"/>
        </w:numPr>
        <w:spacing w:line="264" w:lineRule="auto"/>
        <w:ind w:left="993" w:hanging="294"/>
        <w:jc w:val="both"/>
        <w:rPr>
          <w:rFonts w:ascii="Verdana" w:eastAsia="Calibri" w:hAnsi="Verdana" w:cstheme="minorHAnsi"/>
          <w:sz w:val="18"/>
          <w:szCs w:val="18"/>
        </w:rPr>
      </w:pPr>
      <w:r w:rsidRPr="00915681">
        <w:rPr>
          <w:rFonts w:ascii="Verdana" w:eastAsia="Calibri" w:hAnsi="Verdana" w:cstheme="minorHAnsi"/>
          <w:sz w:val="18"/>
          <w:szCs w:val="18"/>
        </w:rPr>
        <w:t>Inside Custom bonded area – 30 km per hour</w:t>
      </w:r>
    </w:p>
    <w:p w14:paraId="1115D2DB" w14:textId="77777777" w:rsidR="00915681" w:rsidRPr="00915681" w:rsidRDefault="00915681" w:rsidP="00BA70A5">
      <w:pPr>
        <w:pStyle w:val="ListParagraph"/>
        <w:numPr>
          <w:ilvl w:val="2"/>
          <w:numId w:val="12"/>
        </w:numPr>
        <w:spacing w:line="264" w:lineRule="auto"/>
        <w:ind w:left="993" w:hanging="294"/>
        <w:jc w:val="both"/>
        <w:rPr>
          <w:rFonts w:ascii="Verdana" w:eastAsia="Calibri" w:hAnsi="Verdana" w:cstheme="minorHAnsi"/>
          <w:sz w:val="18"/>
          <w:szCs w:val="18"/>
        </w:rPr>
      </w:pPr>
      <w:r w:rsidRPr="00915681">
        <w:rPr>
          <w:rFonts w:ascii="Verdana" w:eastAsia="Calibri" w:hAnsi="Verdana" w:cstheme="minorHAnsi"/>
          <w:sz w:val="18"/>
          <w:szCs w:val="18"/>
        </w:rPr>
        <w:t>Jetty and container yard area – 20 km per hour</w:t>
      </w:r>
    </w:p>
    <w:p w14:paraId="0D46DE79" w14:textId="77777777" w:rsidR="00915681" w:rsidRPr="00915681" w:rsidRDefault="00915681" w:rsidP="00915681">
      <w:pPr>
        <w:pStyle w:val="ListParagraph"/>
        <w:spacing w:line="264" w:lineRule="auto"/>
        <w:ind w:left="426"/>
        <w:jc w:val="both"/>
        <w:rPr>
          <w:rFonts w:ascii="Verdana" w:eastAsia="Calibri" w:hAnsi="Verdana" w:cstheme="minorHAnsi"/>
          <w:sz w:val="18"/>
          <w:szCs w:val="18"/>
        </w:rPr>
      </w:pPr>
    </w:p>
    <w:p w14:paraId="72D1834C" w14:textId="4B0724F3" w:rsidR="00915681" w:rsidRPr="00915681" w:rsidRDefault="00915681" w:rsidP="00BA70A5">
      <w:pPr>
        <w:pStyle w:val="ListParagraph"/>
        <w:numPr>
          <w:ilvl w:val="1"/>
          <w:numId w:val="17"/>
        </w:numPr>
        <w:spacing w:line="264" w:lineRule="auto"/>
        <w:ind w:left="709" w:hanging="709"/>
        <w:jc w:val="both"/>
        <w:rPr>
          <w:rFonts w:ascii="Verdana" w:eastAsia="Calibri" w:hAnsi="Verdana" w:cstheme="minorHAnsi"/>
          <w:sz w:val="18"/>
          <w:szCs w:val="18"/>
        </w:rPr>
      </w:pPr>
      <w:r w:rsidRPr="00915681">
        <w:rPr>
          <w:rFonts w:ascii="Verdana" w:eastAsia="Calibri" w:hAnsi="Verdana" w:cstheme="minorHAnsi"/>
          <w:sz w:val="18"/>
          <w:szCs w:val="18"/>
        </w:rPr>
        <w:t xml:space="preserve">If Contractors shall </w:t>
      </w:r>
      <w:proofErr w:type="gramStart"/>
      <w:r w:rsidRPr="00915681">
        <w:rPr>
          <w:rFonts w:ascii="Verdana" w:eastAsia="Calibri" w:hAnsi="Verdana" w:cstheme="minorHAnsi"/>
          <w:sz w:val="18"/>
          <w:szCs w:val="18"/>
        </w:rPr>
        <w:t>fails</w:t>
      </w:r>
      <w:proofErr w:type="gramEnd"/>
      <w:r w:rsidRPr="00915681">
        <w:rPr>
          <w:rFonts w:ascii="Verdana" w:eastAsia="Calibri" w:hAnsi="Verdana" w:cstheme="minorHAnsi"/>
          <w:sz w:val="18"/>
          <w:szCs w:val="18"/>
        </w:rPr>
        <w:t xml:space="preserve"> to follow up above speed limit in port area GPPL will fine Rs </w:t>
      </w:r>
      <w:r w:rsidR="00E6338A">
        <w:rPr>
          <w:rFonts w:ascii="Verdana" w:eastAsia="Calibri" w:hAnsi="Verdana" w:cstheme="minorHAnsi"/>
          <w:sz w:val="18"/>
          <w:szCs w:val="18"/>
        </w:rPr>
        <w:t>10</w:t>
      </w:r>
      <w:r w:rsidRPr="00915681">
        <w:rPr>
          <w:rFonts w:ascii="Verdana" w:eastAsia="Calibri" w:hAnsi="Verdana" w:cstheme="minorHAnsi"/>
          <w:sz w:val="18"/>
          <w:szCs w:val="18"/>
        </w:rPr>
        <w:t>000/- per incident. All the vehicles and equipments used for this work the Contractors shall comply all applicable rules &amp; regulations.</w:t>
      </w:r>
    </w:p>
    <w:p w14:paraId="6AA6F56A" w14:textId="77777777" w:rsidR="00915681" w:rsidRPr="00915681" w:rsidRDefault="00915681" w:rsidP="00915681">
      <w:pPr>
        <w:pStyle w:val="ListParagraph"/>
        <w:spacing w:line="264" w:lineRule="auto"/>
        <w:ind w:left="426"/>
        <w:jc w:val="both"/>
        <w:rPr>
          <w:rFonts w:ascii="Verdana" w:eastAsia="Calibri" w:hAnsi="Verdana" w:cstheme="minorHAnsi"/>
          <w:sz w:val="18"/>
          <w:szCs w:val="18"/>
        </w:rPr>
      </w:pPr>
    </w:p>
    <w:p w14:paraId="2221D89F" w14:textId="77777777" w:rsidR="00915681" w:rsidRPr="00915681" w:rsidRDefault="00915681" w:rsidP="00BA70A5">
      <w:pPr>
        <w:pStyle w:val="ListParagraph"/>
        <w:numPr>
          <w:ilvl w:val="1"/>
          <w:numId w:val="17"/>
        </w:numPr>
        <w:spacing w:line="264" w:lineRule="auto"/>
        <w:ind w:left="709" w:hanging="709"/>
        <w:jc w:val="both"/>
        <w:rPr>
          <w:rFonts w:ascii="Verdana" w:eastAsia="Calibri" w:hAnsi="Verdana" w:cstheme="minorHAnsi"/>
          <w:sz w:val="18"/>
          <w:szCs w:val="18"/>
        </w:rPr>
      </w:pPr>
      <w:r w:rsidRPr="00915681">
        <w:rPr>
          <w:rFonts w:ascii="Verdana" w:eastAsia="Calibri" w:hAnsi="Verdana" w:cstheme="minorHAnsi"/>
          <w:sz w:val="18"/>
          <w:szCs w:val="18"/>
        </w:rPr>
        <w:t xml:space="preserve">Chewing and spitting of tobacco, gutka, </w:t>
      </w:r>
      <w:proofErr w:type="spellStart"/>
      <w:r w:rsidRPr="00915681">
        <w:rPr>
          <w:rFonts w:ascii="Verdana" w:eastAsia="Calibri" w:hAnsi="Verdana" w:cstheme="minorHAnsi"/>
          <w:sz w:val="18"/>
          <w:szCs w:val="18"/>
        </w:rPr>
        <w:t>mava</w:t>
      </w:r>
      <w:proofErr w:type="spellEnd"/>
      <w:r w:rsidRPr="00915681">
        <w:rPr>
          <w:rFonts w:ascii="Verdana" w:eastAsia="Calibri" w:hAnsi="Verdana" w:cstheme="minorHAnsi"/>
          <w:sz w:val="18"/>
          <w:szCs w:val="18"/>
        </w:rPr>
        <w:t>, liquor or any such substances are strictly prohibited in Port area. If any person of the Contractor found chewing tobacco, he will be sacked from the site and Rs. 5000/- will be fined to the Contractor.</w:t>
      </w:r>
    </w:p>
    <w:p w14:paraId="078021EF" w14:textId="77777777" w:rsidR="00915681" w:rsidRPr="00915681" w:rsidRDefault="00915681" w:rsidP="00915681">
      <w:pPr>
        <w:pStyle w:val="ListParagraph"/>
        <w:spacing w:line="264" w:lineRule="auto"/>
        <w:rPr>
          <w:rFonts w:ascii="Verdana" w:eastAsia="Calibri" w:hAnsi="Verdana" w:cstheme="minorHAnsi"/>
          <w:sz w:val="18"/>
          <w:szCs w:val="18"/>
        </w:rPr>
      </w:pPr>
    </w:p>
    <w:p w14:paraId="59A27CF4" w14:textId="77777777" w:rsidR="00915681" w:rsidRPr="00915681" w:rsidRDefault="00915681" w:rsidP="00BA70A5">
      <w:pPr>
        <w:pStyle w:val="ListParagraph"/>
        <w:numPr>
          <w:ilvl w:val="1"/>
          <w:numId w:val="17"/>
        </w:numPr>
        <w:spacing w:line="264" w:lineRule="auto"/>
        <w:ind w:left="709" w:hanging="709"/>
        <w:jc w:val="both"/>
        <w:rPr>
          <w:rFonts w:ascii="Verdana" w:eastAsia="Calibri" w:hAnsi="Verdana" w:cstheme="minorHAnsi"/>
          <w:sz w:val="18"/>
          <w:szCs w:val="18"/>
        </w:rPr>
      </w:pPr>
      <w:r w:rsidRPr="00915681">
        <w:rPr>
          <w:rFonts w:ascii="Verdana" w:eastAsia="Calibri" w:hAnsi="Verdana" w:cstheme="minorHAnsi"/>
          <w:sz w:val="18"/>
          <w:szCs w:val="18"/>
        </w:rPr>
        <w:t>Staff /workers of Contractors and his sub-Contractors shall violations of port safety and security rules, GPPL will fine Rs. 30,000/- for non-compliance report, Rs. 20,000/- near miss report, Rs 10,000/- Observation report per occurrences and Rs. 5,000/- Without PPE per persons.</w:t>
      </w:r>
    </w:p>
    <w:p w14:paraId="49A08025" w14:textId="77777777" w:rsidR="00915681" w:rsidRPr="00915681" w:rsidRDefault="00915681" w:rsidP="00915681">
      <w:pPr>
        <w:pStyle w:val="ListParagraph"/>
        <w:spacing w:line="264" w:lineRule="auto"/>
        <w:rPr>
          <w:rFonts w:ascii="Verdana" w:eastAsia="Calibri" w:hAnsi="Verdana" w:cstheme="minorHAnsi"/>
          <w:sz w:val="18"/>
          <w:szCs w:val="18"/>
        </w:rPr>
      </w:pPr>
    </w:p>
    <w:p w14:paraId="2D60EDAD" w14:textId="77777777" w:rsidR="00915681" w:rsidRPr="00915681" w:rsidRDefault="00915681" w:rsidP="00BA70A5">
      <w:pPr>
        <w:pStyle w:val="ListParagraph"/>
        <w:numPr>
          <w:ilvl w:val="1"/>
          <w:numId w:val="17"/>
        </w:numPr>
        <w:spacing w:line="264" w:lineRule="auto"/>
        <w:ind w:left="709" w:hanging="709"/>
        <w:jc w:val="both"/>
        <w:rPr>
          <w:rFonts w:ascii="Verdana" w:eastAsia="Calibri" w:hAnsi="Verdana" w:cstheme="minorHAnsi"/>
          <w:sz w:val="18"/>
          <w:szCs w:val="18"/>
        </w:rPr>
      </w:pPr>
      <w:r w:rsidRPr="00915681">
        <w:rPr>
          <w:rFonts w:ascii="Verdana" w:eastAsia="Calibri" w:hAnsi="Verdana" w:cstheme="minorHAnsi"/>
          <w:sz w:val="18"/>
          <w:szCs w:val="18"/>
        </w:rPr>
        <w:t xml:space="preserve">Contractors shall submit risk assessment of this work &amp; taken approval from HSSE Department GPPL before execution of work. </w:t>
      </w:r>
    </w:p>
    <w:p w14:paraId="7A8ABE57" w14:textId="77777777" w:rsidR="00915681" w:rsidRPr="00915681" w:rsidRDefault="00915681" w:rsidP="00915681">
      <w:pPr>
        <w:pStyle w:val="ListParagraph"/>
        <w:spacing w:line="264" w:lineRule="auto"/>
        <w:rPr>
          <w:rFonts w:ascii="Verdana" w:eastAsia="Calibri" w:hAnsi="Verdana" w:cstheme="minorHAnsi"/>
          <w:sz w:val="18"/>
          <w:szCs w:val="18"/>
        </w:rPr>
      </w:pPr>
    </w:p>
    <w:p w14:paraId="37B50E29" w14:textId="01D33236" w:rsidR="00915681" w:rsidRPr="00915681" w:rsidRDefault="00915681" w:rsidP="00BA70A5">
      <w:pPr>
        <w:pStyle w:val="ListParagraph"/>
        <w:numPr>
          <w:ilvl w:val="1"/>
          <w:numId w:val="17"/>
        </w:numPr>
        <w:spacing w:line="264" w:lineRule="auto"/>
        <w:ind w:left="709" w:hanging="709"/>
        <w:jc w:val="both"/>
        <w:rPr>
          <w:rFonts w:ascii="Verdana" w:eastAsia="Calibri" w:hAnsi="Verdana" w:cstheme="minorHAnsi"/>
          <w:sz w:val="18"/>
          <w:szCs w:val="18"/>
        </w:rPr>
      </w:pPr>
      <w:r w:rsidRPr="00915681">
        <w:rPr>
          <w:rFonts w:ascii="Verdana" w:eastAsia="Calibri" w:hAnsi="Verdana" w:cstheme="minorHAnsi"/>
          <w:sz w:val="18"/>
          <w:szCs w:val="18"/>
        </w:rPr>
        <w:t xml:space="preserve">Contractors shall arrange and fix metal barricading surrounding worksite </w:t>
      </w:r>
      <w:r w:rsidR="006979A0">
        <w:rPr>
          <w:rFonts w:ascii="Verdana" w:eastAsia="Calibri" w:hAnsi="Verdana" w:cstheme="minorHAnsi"/>
          <w:sz w:val="18"/>
          <w:szCs w:val="18"/>
        </w:rPr>
        <w:t>upto building height for safety of near buildings &amp; structure</w:t>
      </w:r>
      <w:r w:rsidRPr="00915681">
        <w:rPr>
          <w:rFonts w:ascii="Verdana" w:eastAsia="Calibri" w:hAnsi="Verdana" w:cstheme="minorHAnsi"/>
          <w:sz w:val="18"/>
          <w:szCs w:val="18"/>
        </w:rPr>
        <w:t xml:space="preserve"> in his risk and cost.</w:t>
      </w:r>
    </w:p>
    <w:p w14:paraId="37ED0CCB" w14:textId="77777777" w:rsidR="00915681" w:rsidRPr="00915681" w:rsidRDefault="00915681" w:rsidP="00915681">
      <w:pPr>
        <w:pStyle w:val="ListParagraph"/>
        <w:spacing w:line="264" w:lineRule="auto"/>
        <w:rPr>
          <w:rFonts w:ascii="Verdana" w:eastAsia="Calibri" w:hAnsi="Verdana" w:cstheme="minorHAnsi"/>
          <w:sz w:val="18"/>
          <w:szCs w:val="18"/>
        </w:rPr>
      </w:pPr>
    </w:p>
    <w:p w14:paraId="1C108FAE" w14:textId="77777777" w:rsidR="00915681" w:rsidRPr="00915681" w:rsidRDefault="00915681" w:rsidP="00BA70A5">
      <w:pPr>
        <w:pStyle w:val="ListParagraph"/>
        <w:numPr>
          <w:ilvl w:val="1"/>
          <w:numId w:val="17"/>
        </w:numPr>
        <w:spacing w:line="264" w:lineRule="auto"/>
        <w:ind w:left="709" w:hanging="709"/>
        <w:jc w:val="both"/>
        <w:rPr>
          <w:rFonts w:ascii="Verdana" w:eastAsia="Calibri" w:hAnsi="Verdana" w:cstheme="minorHAnsi"/>
          <w:sz w:val="18"/>
          <w:szCs w:val="18"/>
        </w:rPr>
      </w:pPr>
      <w:r w:rsidRPr="00915681">
        <w:rPr>
          <w:rFonts w:ascii="Verdana" w:eastAsia="Calibri" w:hAnsi="Verdana" w:cstheme="minorHAnsi"/>
          <w:sz w:val="18"/>
          <w:szCs w:val="18"/>
        </w:rPr>
        <w:t>Contractor shall arrange diversion as per site condition including all required necessary arrangement like manpower, equipments, material etc.</w:t>
      </w:r>
    </w:p>
    <w:p w14:paraId="4264C813" w14:textId="77777777" w:rsidR="00915681" w:rsidRPr="00915681" w:rsidRDefault="00915681" w:rsidP="00915681">
      <w:pPr>
        <w:pStyle w:val="ListParagraph"/>
        <w:spacing w:line="264" w:lineRule="auto"/>
        <w:rPr>
          <w:rFonts w:ascii="Verdana" w:eastAsia="Calibri" w:hAnsi="Verdana" w:cstheme="minorHAnsi"/>
          <w:sz w:val="18"/>
          <w:szCs w:val="18"/>
        </w:rPr>
      </w:pPr>
    </w:p>
    <w:p w14:paraId="2F5C4DC8" w14:textId="77777777" w:rsidR="00915681" w:rsidRPr="00915681" w:rsidRDefault="00915681" w:rsidP="00BA70A5">
      <w:pPr>
        <w:pStyle w:val="ListParagraph"/>
        <w:numPr>
          <w:ilvl w:val="1"/>
          <w:numId w:val="17"/>
        </w:numPr>
        <w:spacing w:line="264" w:lineRule="auto"/>
        <w:ind w:left="709" w:hanging="709"/>
        <w:jc w:val="both"/>
        <w:rPr>
          <w:rFonts w:ascii="Verdana" w:eastAsia="Calibri" w:hAnsi="Verdana" w:cstheme="minorHAnsi"/>
          <w:sz w:val="18"/>
          <w:szCs w:val="18"/>
        </w:rPr>
      </w:pPr>
      <w:r w:rsidRPr="00915681">
        <w:rPr>
          <w:rFonts w:ascii="Verdana" w:eastAsia="Calibri" w:hAnsi="Verdana" w:cstheme="minorHAnsi"/>
          <w:sz w:val="18"/>
          <w:szCs w:val="18"/>
        </w:rPr>
        <w:lastRenderedPageBreak/>
        <w:t xml:space="preserve">Contractor shall arrange and fix proper metal scaffolding for staging for the work as per APMT Guidelines and conform the latest IS standard. </w:t>
      </w:r>
      <w:r w:rsidRPr="00915681">
        <w:rPr>
          <w:rFonts w:ascii="Verdana" w:hAnsi="Verdana" w:cstheme="minorHAnsi"/>
          <w:sz w:val="18"/>
          <w:szCs w:val="18"/>
        </w:rPr>
        <w:t xml:space="preserve"> </w:t>
      </w:r>
    </w:p>
    <w:p w14:paraId="0320B313" w14:textId="40C51EF2" w:rsidR="00915681" w:rsidRPr="00915681" w:rsidRDefault="00915681" w:rsidP="00BA70A5">
      <w:pPr>
        <w:pStyle w:val="NoSpacing"/>
        <w:numPr>
          <w:ilvl w:val="0"/>
          <w:numId w:val="17"/>
        </w:numPr>
        <w:spacing w:after="288" w:line="264" w:lineRule="auto"/>
        <w:ind w:left="709" w:hanging="709"/>
        <w:jc w:val="both"/>
        <w:rPr>
          <w:rFonts w:ascii="Verdana" w:hAnsi="Verdana" w:cstheme="minorHAnsi"/>
          <w:sz w:val="18"/>
          <w:szCs w:val="18"/>
        </w:rPr>
      </w:pPr>
      <w:r w:rsidRPr="00915681">
        <w:rPr>
          <w:rFonts w:ascii="Verdana" w:hAnsi="Verdana" w:cstheme="minorHAnsi"/>
          <w:b/>
          <w:bCs/>
          <w:sz w:val="18"/>
          <w:szCs w:val="18"/>
        </w:rPr>
        <w:t xml:space="preserve">Responsible </w:t>
      </w:r>
      <w:r w:rsidR="00A95801" w:rsidRPr="00915681">
        <w:rPr>
          <w:rFonts w:ascii="Verdana" w:hAnsi="Verdana" w:cstheme="minorHAnsi"/>
          <w:b/>
          <w:bCs/>
          <w:sz w:val="18"/>
          <w:szCs w:val="18"/>
        </w:rPr>
        <w:t>Procurement:</w:t>
      </w:r>
      <w:r w:rsidRPr="00915681">
        <w:rPr>
          <w:rFonts w:ascii="Verdana" w:hAnsi="Verdana" w:cstheme="minorHAnsi"/>
          <w:b/>
          <w:bCs/>
          <w:sz w:val="18"/>
          <w:szCs w:val="18"/>
        </w:rPr>
        <w:t xml:space="preserve"> </w:t>
      </w:r>
      <w:r w:rsidRPr="00915681">
        <w:rPr>
          <w:rFonts w:ascii="Verdana" w:eastAsia="Calibri" w:hAnsi="Verdana" w:cstheme="minorHAnsi"/>
          <w:sz w:val="18"/>
          <w:szCs w:val="18"/>
        </w:rPr>
        <w:t>The Supplier shall comply with all applicable laws, rules, &amp; regulations, Orders. conventions, or ordinances of the country(</w:t>
      </w:r>
      <w:proofErr w:type="spellStart"/>
      <w:r w:rsidRPr="00915681">
        <w:rPr>
          <w:rFonts w:ascii="Verdana" w:eastAsia="Calibri" w:hAnsi="Verdana" w:cstheme="minorHAnsi"/>
          <w:sz w:val="18"/>
          <w:szCs w:val="18"/>
        </w:rPr>
        <w:t>ies</w:t>
      </w:r>
      <w:proofErr w:type="spellEnd"/>
      <w:r w:rsidRPr="00915681">
        <w:rPr>
          <w:rFonts w:ascii="Verdana" w:eastAsia="Calibri" w:hAnsi="Verdana" w:cstheme="minorHAnsi"/>
          <w:sz w:val="18"/>
          <w:szCs w:val="18"/>
        </w:rPr>
        <w:t xml:space="preserve">) where Services/Work is performed or where Goods are produced and/or relate to the provision, licensing, approval or certification of the Services/Goods, including, but not limited to, those relating to occupational health and safety, environmental matters, wages, working hours and conditions of employment, </w:t>
      </w:r>
      <w:r w:rsidR="005A2A85" w:rsidRPr="00915681">
        <w:rPr>
          <w:rFonts w:ascii="Verdana" w:eastAsia="Calibri" w:hAnsi="Verdana" w:cstheme="minorHAnsi"/>
          <w:sz w:val="18"/>
          <w:szCs w:val="18"/>
        </w:rPr>
        <w:t>subcontractor</w:t>
      </w:r>
      <w:r w:rsidRPr="00915681">
        <w:rPr>
          <w:rFonts w:ascii="Verdana" w:eastAsia="Calibri" w:hAnsi="Verdana" w:cstheme="minorHAnsi"/>
          <w:sz w:val="18"/>
          <w:szCs w:val="18"/>
        </w:rPr>
        <w:t xml:space="preserve"> selection discrimination, data protection and privacy. Further the Supplier shall respect and commit to implementing APMM's Supplier Code of Conduct ("the Code") as amended from time to time and found </w:t>
      </w:r>
      <w:proofErr w:type="gramStart"/>
      <w:r w:rsidRPr="00915681">
        <w:rPr>
          <w:rFonts w:ascii="Verdana" w:eastAsia="Calibri" w:hAnsi="Verdana" w:cstheme="minorHAnsi"/>
          <w:sz w:val="18"/>
          <w:szCs w:val="18"/>
        </w:rPr>
        <w:t>at;</w:t>
      </w:r>
      <w:proofErr w:type="gramEnd"/>
    </w:p>
    <w:p w14:paraId="61E73E3C" w14:textId="77777777" w:rsidR="00915681" w:rsidRPr="00915681" w:rsidRDefault="00915681" w:rsidP="00915681">
      <w:pPr>
        <w:pStyle w:val="ListParagraph"/>
        <w:spacing w:line="264" w:lineRule="auto"/>
        <w:ind w:left="360" w:firstLine="349"/>
        <w:jc w:val="both"/>
        <w:rPr>
          <w:rFonts w:ascii="Verdana" w:hAnsi="Verdana" w:cstheme="minorHAnsi"/>
          <w:color w:val="1B1C1C"/>
          <w:sz w:val="18"/>
          <w:szCs w:val="18"/>
        </w:rPr>
      </w:pPr>
      <w:hyperlink r:id="rId10" w:history="1">
        <w:r w:rsidRPr="00915681">
          <w:rPr>
            <w:rStyle w:val="Hyperlink"/>
            <w:rFonts w:ascii="Verdana" w:hAnsi="Verdana" w:cstheme="minorHAnsi"/>
            <w:sz w:val="18"/>
            <w:szCs w:val="18"/>
          </w:rPr>
          <w:t>http://www.maersk.com/sustainability/pages/thirdpartycodeofconduct.aspx</w:t>
        </w:r>
      </w:hyperlink>
    </w:p>
    <w:p w14:paraId="7F4B61FA" w14:textId="77777777" w:rsidR="00915681" w:rsidRPr="00915681" w:rsidRDefault="00915681" w:rsidP="00915681">
      <w:pPr>
        <w:pStyle w:val="ListParagraph"/>
        <w:spacing w:line="264" w:lineRule="auto"/>
        <w:ind w:left="360"/>
        <w:jc w:val="both"/>
        <w:rPr>
          <w:rFonts w:ascii="Verdana" w:eastAsia="Calibri" w:hAnsi="Verdana" w:cstheme="minorHAnsi"/>
          <w:sz w:val="18"/>
          <w:szCs w:val="18"/>
        </w:rPr>
      </w:pPr>
    </w:p>
    <w:p w14:paraId="09FAC064" w14:textId="27F49629" w:rsidR="00915681" w:rsidRPr="00915681" w:rsidRDefault="00915681" w:rsidP="00915681">
      <w:pPr>
        <w:pStyle w:val="ListParagraph"/>
        <w:spacing w:line="264" w:lineRule="auto"/>
        <w:ind w:left="709"/>
        <w:jc w:val="both"/>
        <w:rPr>
          <w:rFonts w:ascii="Verdana" w:eastAsia="Calibri" w:hAnsi="Verdana" w:cstheme="minorHAnsi"/>
          <w:sz w:val="18"/>
          <w:szCs w:val="18"/>
        </w:rPr>
      </w:pPr>
      <w:r w:rsidRPr="00915681">
        <w:rPr>
          <w:rFonts w:ascii="Verdana" w:eastAsia="Calibri" w:hAnsi="Verdana" w:cstheme="minorHAnsi"/>
          <w:sz w:val="18"/>
          <w:szCs w:val="18"/>
        </w:rPr>
        <w:t xml:space="preserve">or alternatively an internationally recognized standard within the areas of human rights, anticorruption, </w:t>
      </w:r>
      <w:r w:rsidR="00A95801" w:rsidRPr="00915681">
        <w:rPr>
          <w:rFonts w:ascii="Verdana" w:eastAsia="Calibri" w:hAnsi="Verdana" w:cstheme="minorHAnsi"/>
          <w:sz w:val="18"/>
          <w:szCs w:val="18"/>
        </w:rPr>
        <w:t>environment,</w:t>
      </w:r>
      <w:r w:rsidRPr="00915681">
        <w:rPr>
          <w:rFonts w:ascii="Verdana" w:eastAsia="Calibri" w:hAnsi="Verdana" w:cstheme="minorHAnsi"/>
          <w:sz w:val="18"/>
          <w:szCs w:val="18"/>
        </w:rPr>
        <w:t xml:space="preserve"> and labour, such as but not limited to United Nations Global Compact (UNGC) and Supplier agrees to accommodate any potential audit pursuant to verification of the same by APMM or Buyer. The Supplier shell require their own suppliers to implement similar rules and as appropriate pass on such requirements to their sub suppliers and so on. The original English version of the Code (as of August 2013) shall prevail in case of any disputes or discussions concerning the content and obligations of either Party. The Supplier warrants that it will register itself in APMM's CSR system (</w:t>
      </w:r>
      <w:hyperlink r:id="rId11" w:history="1">
        <w:r w:rsidRPr="00915681">
          <w:rPr>
            <w:rStyle w:val="Hyperlink"/>
            <w:rFonts w:ascii="Verdana" w:eastAsia="Calibri" w:hAnsi="Verdana" w:cstheme="minorHAnsi"/>
            <w:sz w:val="18"/>
            <w:szCs w:val="18"/>
          </w:rPr>
          <w:t>www.MaerskResponsibleProcurement.com</w:t>
        </w:r>
      </w:hyperlink>
      <w:r w:rsidRPr="00915681">
        <w:rPr>
          <w:rFonts w:ascii="Verdana" w:eastAsia="Calibri" w:hAnsi="Verdana" w:cstheme="minorHAnsi"/>
          <w:sz w:val="18"/>
          <w:szCs w:val="18"/>
        </w:rPr>
        <w:t>) within 14 days after the date of the last signature on the Agreement and shall - if subsequently requested by APMM - provide documentation necessary for APMM to evaluate Supplier's ability to meet the requirements listed in the Code. Should the Supplier be unable to meet the listed requirements, the Supplier will agree to develop and execute an improvement plan.</w:t>
      </w:r>
    </w:p>
    <w:p w14:paraId="73B36683" w14:textId="77777777" w:rsidR="00915681" w:rsidRPr="00915681" w:rsidRDefault="00915681" w:rsidP="00915681">
      <w:pPr>
        <w:pStyle w:val="ListParagraph"/>
        <w:spacing w:line="264" w:lineRule="auto"/>
        <w:ind w:left="426"/>
        <w:jc w:val="both"/>
        <w:rPr>
          <w:rFonts w:ascii="Verdana" w:hAnsi="Verdana" w:cstheme="minorHAnsi"/>
          <w:b/>
          <w:sz w:val="18"/>
          <w:szCs w:val="18"/>
        </w:rPr>
      </w:pPr>
    </w:p>
    <w:p w14:paraId="4470938B" w14:textId="77777777" w:rsidR="00915681" w:rsidRPr="00915681" w:rsidRDefault="00915681" w:rsidP="00915681">
      <w:pPr>
        <w:pStyle w:val="ListParagraph"/>
        <w:spacing w:line="264" w:lineRule="auto"/>
        <w:ind w:left="709"/>
        <w:jc w:val="both"/>
        <w:rPr>
          <w:rFonts w:ascii="Verdana" w:hAnsi="Verdana" w:cstheme="minorHAnsi"/>
          <w:b/>
          <w:sz w:val="18"/>
          <w:szCs w:val="18"/>
        </w:rPr>
      </w:pPr>
      <w:r w:rsidRPr="00915681">
        <w:rPr>
          <w:rFonts w:ascii="Verdana" w:eastAsia="Calibri" w:hAnsi="Verdana" w:cstheme="minorHAnsi"/>
          <w:sz w:val="18"/>
          <w:szCs w:val="18"/>
        </w:rPr>
        <w:t>Buyer shall at any time and without notice have the right to appoint at its own cost, charge and expense a well reputed third-party auditor (hereinafter referred to as "Buyer's Auditor") to audit and verify all matters in connection with Supplier's compliance with the previous Clause. Supplier shall cooperate with the Buyer's Auditor and provide access to all relevant sites, people, and interviews with workers and documents. If the Buyer's Auditor uncover(s) any material concern, Supplier shall without any undue delay present Buyer with an improvement plan which shall ensure that all concerns are dealt with and remediated in a manner satisfactory to Buyer.</w:t>
      </w:r>
    </w:p>
    <w:p w14:paraId="7DE04138" w14:textId="77777777" w:rsidR="00915681" w:rsidRPr="00915681" w:rsidRDefault="00915681" w:rsidP="00915681">
      <w:pPr>
        <w:spacing w:line="264" w:lineRule="auto"/>
        <w:ind w:left="709"/>
        <w:jc w:val="both"/>
        <w:rPr>
          <w:rFonts w:ascii="Verdana" w:eastAsia="Calibri" w:hAnsi="Verdana" w:cstheme="minorHAnsi"/>
          <w:sz w:val="18"/>
          <w:szCs w:val="18"/>
        </w:rPr>
      </w:pPr>
      <w:r w:rsidRPr="00915681">
        <w:rPr>
          <w:rFonts w:ascii="Verdana" w:eastAsia="Calibri" w:hAnsi="Verdana" w:cstheme="minorHAnsi"/>
          <w:sz w:val="18"/>
          <w:szCs w:val="18"/>
        </w:rPr>
        <w:t>Supplier's repeated violation of the Code/UNGC/International Bill of Human Rights and/or its failure to collaborate with Buyer's Auditor during an audit and/or its failure to· collaborate with Buyer in implementing or developing improvement plans shall be considered a material breach of this Agreement If Supplier commits any such breach of or fails to observe or perform any material obligation contained in the Code/UNGC/International Bill of Human Rights, and/or any agreed improvement plan, and such breach or failure has not been remedied to the satisfaction of Buyer within twenty-eight (28) days of receipt by the Supplier of a notice from Buyer requiring Supplier to remedy the same (or such longer period as may be specified in the said notice), Buyer shall be entitled to terminate the Contract in accordance with Clause of this agreement-work order.</w:t>
      </w:r>
    </w:p>
    <w:p w14:paraId="1F32F9E8" w14:textId="77777777" w:rsidR="00915681" w:rsidRPr="00915681" w:rsidRDefault="00915681" w:rsidP="00915681">
      <w:pPr>
        <w:spacing w:line="264" w:lineRule="auto"/>
        <w:ind w:left="709"/>
        <w:jc w:val="both"/>
        <w:rPr>
          <w:rFonts w:ascii="Verdana" w:eastAsia="Calibri" w:hAnsi="Verdana" w:cstheme="minorHAnsi"/>
          <w:sz w:val="18"/>
          <w:szCs w:val="18"/>
        </w:rPr>
      </w:pPr>
    </w:p>
    <w:p w14:paraId="44A0BE2D" w14:textId="09F1F806" w:rsidR="00915681" w:rsidRPr="00915681" w:rsidRDefault="005A2A85" w:rsidP="00BA70A5">
      <w:pPr>
        <w:pStyle w:val="NoSpacing"/>
        <w:numPr>
          <w:ilvl w:val="0"/>
          <w:numId w:val="17"/>
        </w:numPr>
        <w:spacing w:after="288" w:line="264" w:lineRule="auto"/>
        <w:ind w:left="709" w:hanging="709"/>
        <w:jc w:val="both"/>
        <w:rPr>
          <w:rFonts w:ascii="Verdana" w:hAnsi="Verdana" w:cstheme="minorHAnsi"/>
          <w:b/>
          <w:sz w:val="18"/>
          <w:szCs w:val="18"/>
        </w:rPr>
      </w:pPr>
      <w:r w:rsidRPr="00915681">
        <w:rPr>
          <w:rFonts w:ascii="Verdana" w:hAnsi="Verdana" w:cstheme="minorHAnsi"/>
          <w:b/>
          <w:bCs/>
          <w:sz w:val="18"/>
          <w:szCs w:val="18"/>
        </w:rPr>
        <w:t>Confidentiality:</w:t>
      </w:r>
      <w:r w:rsidR="00915681" w:rsidRPr="00915681">
        <w:rPr>
          <w:rFonts w:ascii="Verdana" w:hAnsi="Verdana" w:cstheme="minorHAnsi"/>
          <w:b/>
          <w:bCs/>
          <w:sz w:val="18"/>
          <w:szCs w:val="18"/>
        </w:rPr>
        <w:t xml:space="preserve"> </w:t>
      </w:r>
      <w:r w:rsidR="00915681" w:rsidRPr="00915681">
        <w:rPr>
          <w:rFonts w:ascii="Verdana" w:hAnsi="Verdana" w:cstheme="minorHAnsi"/>
          <w:sz w:val="18"/>
          <w:szCs w:val="18"/>
        </w:rPr>
        <w:t xml:space="preserve">The Contractor shall undertake to maintain strict confidentiality and refrain from disclosure thereof, of all Contract documents, Drawings and the Employer’s operations and affairs as private and confidential information &amp; data shall not publish or disclose the same or any particulars thereof in any trade or technical paper or elsewhere without the previous consent in writing of the Employer. Contractor shall be responsible to ensure maintenance of such confidentiality in respect of their behalf and on behalf of their employees, representatives and associates involved in related activities. If any dispute arises as to the necessity of any publication or disclosure for the purpose of the Contract the same shall be referred to the decision of the Employer whose award shall be final. </w:t>
      </w:r>
    </w:p>
    <w:p w14:paraId="65AC9A70" w14:textId="6D00414C" w:rsidR="00915681" w:rsidRPr="00915681" w:rsidRDefault="00915681" w:rsidP="00BA70A5">
      <w:pPr>
        <w:pStyle w:val="NoSpacing"/>
        <w:numPr>
          <w:ilvl w:val="0"/>
          <w:numId w:val="17"/>
        </w:numPr>
        <w:spacing w:after="288" w:line="264" w:lineRule="auto"/>
        <w:ind w:left="709" w:hanging="709"/>
        <w:jc w:val="both"/>
        <w:rPr>
          <w:rFonts w:ascii="Verdana" w:hAnsi="Verdana" w:cstheme="minorHAnsi"/>
          <w:b/>
          <w:sz w:val="18"/>
          <w:szCs w:val="18"/>
        </w:rPr>
      </w:pPr>
      <w:r w:rsidRPr="00915681">
        <w:rPr>
          <w:rFonts w:ascii="Verdana" w:hAnsi="Verdana" w:cstheme="minorHAnsi"/>
          <w:b/>
          <w:spacing w:val="-3"/>
          <w:sz w:val="18"/>
          <w:szCs w:val="18"/>
        </w:rPr>
        <w:lastRenderedPageBreak/>
        <w:t xml:space="preserve">Responsibility of </w:t>
      </w:r>
      <w:r w:rsidR="005A2A85" w:rsidRPr="00915681">
        <w:rPr>
          <w:rFonts w:ascii="Verdana" w:hAnsi="Verdana" w:cstheme="minorHAnsi"/>
          <w:b/>
          <w:spacing w:val="-3"/>
          <w:sz w:val="18"/>
          <w:szCs w:val="18"/>
        </w:rPr>
        <w:t>Contractor:</w:t>
      </w:r>
      <w:r w:rsidRPr="00915681">
        <w:rPr>
          <w:rFonts w:ascii="Verdana" w:hAnsi="Verdana" w:cstheme="minorHAnsi"/>
          <w:b/>
          <w:sz w:val="18"/>
          <w:szCs w:val="18"/>
        </w:rPr>
        <w:t xml:space="preserve"> </w:t>
      </w:r>
      <w:r w:rsidRPr="00915681">
        <w:rPr>
          <w:rFonts w:ascii="Verdana" w:hAnsi="Verdana" w:cstheme="minorHAnsi"/>
          <w:spacing w:val="-3"/>
          <w:sz w:val="18"/>
          <w:szCs w:val="18"/>
        </w:rPr>
        <w:t>All expenses towards Mobilization at site and demobilization including bringing in equipment, work force, materials, dismantling the equipment, clearing the site etc. shall be deemed to be including in the prices quoted and no separate payment on account of such expenses shall be entertained.</w:t>
      </w:r>
    </w:p>
    <w:p w14:paraId="29ADAF94" w14:textId="5987B518" w:rsidR="00915681" w:rsidRPr="00915681" w:rsidRDefault="00915681" w:rsidP="00915681">
      <w:pPr>
        <w:pStyle w:val="NoSpacing"/>
        <w:spacing w:after="288" w:line="264" w:lineRule="auto"/>
        <w:ind w:left="709"/>
        <w:jc w:val="both"/>
        <w:rPr>
          <w:rFonts w:ascii="Verdana" w:hAnsi="Verdana" w:cstheme="minorHAnsi"/>
          <w:sz w:val="18"/>
          <w:szCs w:val="18"/>
        </w:rPr>
      </w:pPr>
      <w:r w:rsidRPr="00915681">
        <w:rPr>
          <w:rFonts w:ascii="Verdana" w:hAnsi="Verdana" w:cstheme="minorHAnsi"/>
          <w:spacing w:val="-3"/>
          <w:sz w:val="18"/>
          <w:szCs w:val="18"/>
        </w:rPr>
        <w:t xml:space="preserve">Contractor shall be solely responsible for making available for executing the work, all requisite construction equipment, special aids, cranes, tools trackless and testing be equipment and appliances, such construction equipment etc. shall be subject to examination by </w:t>
      </w:r>
      <w:r w:rsidR="00356B3B">
        <w:rPr>
          <w:rFonts w:ascii="Verdana" w:hAnsi="Verdana" w:cstheme="minorHAnsi"/>
          <w:spacing w:val="-3"/>
          <w:sz w:val="18"/>
          <w:szCs w:val="18"/>
        </w:rPr>
        <w:t>G</w:t>
      </w:r>
      <w:r w:rsidRPr="00915681">
        <w:rPr>
          <w:rFonts w:ascii="Verdana" w:hAnsi="Verdana" w:cstheme="minorHAnsi"/>
          <w:spacing w:val="-3"/>
          <w:sz w:val="18"/>
          <w:szCs w:val="18"/>
        </w:rPr>
        <w:t xml:space="preserve">PPL and approval for the some being in first class operating condition. </w:t>
      </w:r>
      <w:r w:rsidR="00356B3B" w:rsidRPr="00915681">
        <w:rPr>
          <w:rFonts w:ascii="Verdana" w:hAnsi="Verdana" w:cstheme="minorHAnsi"/>
          <w:spacing w:val="-3"/>
          <w:sz w:val="18"/>
          <w:szCs w:val="18"/>
        </w:rPr>
        <w:t>Any discrepancies</w:t>
      </w:r>
      <w:r w:rsidRPr="00915681">
        <w:rPr>
          <w:rFonts w:ascii="Verdana" w:hAnsi="Verdana" w:cstheme="minorHAnsi"/>
          <w:spacing w:val="-3"/>
          <w:sz w:val="18"/>
          <w:szCs w:val="18"/>
        </w:rPr>
        <w:t xml:space="preserve"> repaired or the equipment replaced altogether, by the Contractor. GPPL shall not in any way be responsible for providing any such equipment, machinery, tools and tackles etc.</w:t>
      </w:r>
    </w:p>
    <w:p w14:paraId="07358208" w14:textId="46E3C192" w:rsidR="00915681" w:rsidRPr="00915681" w:rsidRDefault="00915681" w:rsidP="00915681">
      <w:pPr>
        <w:pStyle w:val="NoSpacing"/>
        <w:spacing w:after="288" w:line="264" w:lineRule="auto"/>
        <w:ind w:left="709"/>
        <w:jc w:val="both"/>
        <w:rPr>
          <w:rFonts w:ascii="Verdana" w:hAnsi="Verdana" w:cstheme="minorHAnsi"/>
          <w:sz w:val="18"/>
          <w:szCs w:val="18"/>
        </w:rPr>
      </w:pPr>
      <w:r w:rsidRPr="00915681">
        <w:rPr>
          <w:rFonts w:ascii="Verdana" w:hAnsi="Verdana" w:cstheme="minorHAnsi"/>
          <w:spacing w:val="-3"/>
          <w:sz w:val="18"/>
          <w:szCs w:val="18"/>
        </w:rPr>
        <w:t xml:space="preserve">Preparing approaches and working area for the movement and operation of the equipment, </w:t>
      </w:r>
      <w:r w:rsidR="00356B3B" w:rsidRPr="00915681">
        <w:rPr>
          <w:rFonts w:ascii="Verdana" w:hAnsi="Verdana" w:cstheme="minorHAnsi"/>
          <w:spacing w:val="-3"/>
          <w:sz w:val="18"/>
          <w:szCs w:val="18"/>
        </w:rPr>
        <w:t>levelling</w:t>
      </w:r>
      <w:r w:rsidRPr="00915681">
        <w:rPr>
          <w:rFonts w:ascii="Verdana" w:hAnsi="Verdana" w:cstheme="minorHAnsi"/>
          <w:spacing w:val="-3"/>
          <w:sz w:val="18"/>
          <w:szCs w:val="18"/>
        </w:rPr>
        <w:t xml:space="preserve"> the areas for assembly and erection shall also be the responsibility of the Contractor, the Contractor shall acquaint himself with access availability and facilities such as railway siding, local labour etc. to provide suitable allowances in his quotation. The Contractor may have to build temporary access road to aid his own work which shall also be taken care while quoting for work.</w:t>
      </w:r>
    </w:p>
    <w:p w14:paraId="2ACA2867" w14:textId="77777777" w:rsidR="00915681" w:rsidRPr="00915681" w:rsidRDefault="00915681" w:rsidP="00915681">
      <w:pPr>
        <w:pStyle w:val="NoSpacing"/>
        <w:spacing w:after="288" w:line="264" w:lineRule="auto"/>
        <w:ind w:left="709"/>
        <w:jc w:val="both"/>
        <w:rPr>
          <w:rFonts w:ascii="Verdana" w:hAnsi="Verdana" w:cstheme="minorHAnsi"/>
          <w:sz w:val="18"/>
          <w:szCs w:val="18"/>
        </w:rPr>
      </w:pPr>
      <w:r w:rsidRPr="00915681">
        <w:rPr>
          <w:rFonts w:ascii="Verdana" w:hAnsi="Verdana" w:cstheme="minorHAnsi"/>
          <w:spacing w:val="-3"/>
          <w:sz w:val="18"/>
          <w:szCs w:val="18"/>
        </w:rPr>
        <w:t>Contractor shall not use any, materials issued by PPL for installation purposes for laying temporary lines, erection aids etc. misuse of materials will be seriously viewed and deductions at penal rates will be made from the Contractor’s bills for such quantities that are missed.</w:t>
      </w:r>
      <w:r w:rsidRPr="00915681">
        <w:rPr>
          <w:rFonts w:ascii="Verdana" w:hAnsi="Verdana" w:cstheme="minorHAnsi"/>
          <w:sz w:val="18"/>
          <w:szCs w:val="18"/>
        </w:rPr>
        <w:t xml:space="preserve"> </w:t>
      </w:r>
      <w:r w:rsidRPr="00915681">
        <w:rPr>
          <w:rFonts w:ascii="Verdana" w:hAnsi="Verdana" w:cstheme="minorHAnsi"/>
          <w:spacing w:val="-3"/>
          <w:sz w:val="18"/>
          <w:szCs w:val="18"/>
        </w:rPr>
        <w:t xml:space="preserve">Contractor shall arrange and steel scaffolding materials wherever scaffolding is required for execution of works.  </w:t>
      </w:r>
    </w:p>
    <w:p w14:paraId="287CB370" w14:textId="38ED78C4" w:rsidR="00915681" w:rsidRPr="00915681" w:rsidRDefault="00915681" w:rsidP="00BA70A5">
      <w:pPr>
        <w:pStyle w:val="NoSpacing"/>
        <w:numPr>
          <w:ilvl w:val="0"/>
          <w:numId w:val="17"/>
        </w:numPr>
        <w:spacing w:after="288" w:line="264" w:lineRule="auto"/>
        <w:ind w:left="709" w:hanging="709"/>
        <w:jc w:val="both"/>
        <w:rPr>
          <w:rFonts w:ascii="Verdana" w:hAnsi="Verdana" w:cstheme="minorHAnsi"/>
          <w:b/>
          <w:sz w:val="18"/>
          <w:szCs w:val="18"/>
        </w:rPr>
      </w:pPr>
      <w:r w:rsidRPr="00915681">
        <w:rPr>
          <w:rFonts w:ascii="Verdana" w:hAnsi="Verdana" w:cstheme="minorHAnsi"/>
          <w:b/>
          <w:spacing w:val="-3"/>
          <w:sz w:val="18"/>
          <w:szCs w:val="18"/>
        </w:rPr>
        <w:t xml:space="preserve">Rights of Way and </w:t>
      </w:r>
      <w:r w:rsidR="005A2A85" w:rsidRPr="00915681">
        <w:rPr>
          <w:rFonts w:ascii="Verdana" w:hAnsi="Verdana" w:cstheme="minorHAnsi"/>
          <w:b/>
          <w:spacing w:val="-3"/>
          <w:sz w:val="18"/>
          <w:szCs w:val="18"/>
        </w:rPr>
        <w:t>Facilities</w:t>
      </w:r>
      <w:r w:rsidR="005A2A85" w:rsidRPr="00915681">
        <w:rPr>
          <w:rFonts w:ascii="Verdana" w:hAnsi="Verdana" w:cstheme="minorHAnsi"/>
          <w:b/>
          <w:sz w:val="18"/>
          <w:szCs w:val="18"/>
        </w:rPr>
        <w:t>:</w:t>
      </w:r>
      <w:r w:rsidRPr="00915681">
        <w:rPr>
          <w:rFonts w:ascii="Verdana" w:hAnsi="Verdana" w:cstheme="minorHAnsi"/>
          <w:b/>
          <w:sz w:val="18"/>
          <w:szCs w:val="18"/>
        </w:rPr>
        <w:t xml:space="preserve"> </w:t>
      </w:r>
      <w:r w:rsidRPr="00915681">
        <w:rPr>
          <w:rFonts w:ascii="Verdana" w:hAnsi="Verdana" w:cstheme="minorHAnsi"/>
          <w:sz w:val="18"/>
          <w:szCs w:val="18"/>
        </w:rPr>
        <w:t xml:space="preserve">The Contractor shall negotiate with the Employer for the use of an area of land sufficient for the Contractor's work area, in near proximity to the Site of the Works.  This work area shall be sufficient to accommodate the Contractor's site offices and all material storage, </w:t>
      </w:r>
      <w:r w:rsidR="005A2A85" w:rsidRPr="00915681">
        <w:rPr>
          <w:rFonts w:ascii="Verdana" w:hAnsi="Verdana" w:cstheme="minorHAnsi"/>
          <w:sz w:val="18"/>
          <w:szCs w:val="18"/>
        </w:rPr>
        <w:t>fabrication,</w:t>
      </w:r>
      <w:r w:rsidRPr="00915681">
        <w:rPr>
          <w:rFonts w:ascii="Verdana" w:hAnsi="Verdana" w:cstheme="minorHAnsi"/>
          <w:sz w:val="18"/>
          <w:szCs w:val="18"/>
        </w:rPr>
        <w:t xml:space="preserve"> and testing facilities which the Contractor desires or which are required under the Contract. However, labour shall not (not) be allowed to camp within the boundary of Employer. </w:t>
      </w:r>
    </w:p>
    <w:p w14:paraId="52FC961F" w14:textId="446EF28F" w:rsidR="00915681" w:rsidRPr="00915681" w:rsidRDefault="00915681" w:rsidP="00BA70A5">
      <w:pPr>
        <w:pStyle w:val="NoSpacing"/>
        <w:numPr>
          <w:ilvl w:val="0"/>
          <w:numId w:val="17"/>
        </w:numPr>
        <w:spacing w:after="288" w:line="264" w:lineRule="auto"/>
        <w:ind w:left="709" w:hanging="709"/>
        <w:jc w:val="both"/>
        <w:rPr>
          <w:rFonts w:ascii="Verdana" w:hAnsi="Verdana" w:cstheme="minorHAnsi"/>
          <w:b/>
          <w:sz w:val="18"/>
          <w:szCs w:val="18"/>
        </w:rPr>
      </w:pPr>
      <w:r w:rsidRPr="00915681">
        <w:rPr>
          <w:rFonts w:ascii="Verdana" w:hAnsi="Verdana" w:cstheme="minorHAnsi"/>
          <w:b/>
          <w:bCs/>
          <w:sz w:val="18"/>
          <w:szCs w:val="18"/>
        </w:rPr>
        <w:t xml:space="preserve">Security of the </w:t>
      </w:r>
      <w:r w:rsidR="005A2A85" w:rsidRPr="00915681">
        <w:rPr>
          <w:rFonts w:ascii="Verdana" w:hAnsi="Verdana" w:cstheme="minorHAnsi"/>
          <w:b/>
          <w:bCs/>
          <w:sz w:val="18"/>
          <w:szCs w:val="18"/>
        </w:rPr>
        <w:t>Site</w:t>
      </w:r>
      <w:r w:rsidR="005A2A85" w:rsidRPr="00915681">
        <w:rPr>
          <w:rFonts w:ascii="Verdana" w:hAnsi="Verdana" w:cstheme="minorHAnsi"/>
          <w:b/>
          <w:sz w:val="18"/>
          <w:szCs w:val="18"/>
        </w:rPr>
        <w:t>:</w:t>
      </w:r>
      <w:r w:rsidRPr="00915681">
        <w:rPr>
          <w:rFonts w:ascii="Verdana" w:hAnsi="Verdana" w:cstheme="minorHAnsi"/>
          <w:b/>
          <w:sz w:val="18"/>
          <w:szCs w:val="18"/>
        </w:rPr>
        <w:t xml:space="preserve"> </w:t>
      </w:r>
      <w:r w:rsidRPr="00915681">
        <w:rPr>
          <w:rFonts w:ascii="Verdana" w:hAnsi="Verdana" w:cstheme="minorHAnsi"/>
          <w:sz w:val="18"/>
          <w:szCs w:val="18"/>
        </w:rPr>
        <w:t xml:space="preserve">The Contractor shall ensure the security of the Site during the whole period of execution and shall be responsible for taking the necessary steps to prevent any loss or accident, which may result from carrying out the Works. The Contractor shall take all essential steps, on his own responsibility and at his expense, to ensure that existing structures and installations alongside the road are protected, preserved and </w:t>
      </w:r>
      <w:r w:rsidR="005A2A85" w:rsidRPr="00915681">
        <w:rPr>
          <w:rFonts w:ascii="Verdana" w:hAnsi="Verdana" w:cstheme="minorHAnsi"/>
          <w:sz w:val="18"/>
          <w:szCs w:val="18"/>
        </w:rPr>
        <w:t>maintained.</w:t>
      </w:r>
    </w:p>
    <w:p w14:paraId="3F17F336" w14:textId="77777777" w:rsidR="00915681" w:rsidRPr="00915681" w:rsidRDefault="00915681" w:rsidP="00BA70A5">
      <w:pPr>
        <w:pStyle w:val="NoSpacing"/>
        <w:numPr>
          <w:ilvl w:val="0"/>
          <w:numId w:val="17"/>
        </w:numPr>
        <w:spacing w:after="288" w:line="264" w:lineRule="auto"/>
        <w:ind w:left="709" w:hanging="709"/>
        <w:jc w:val="both"/>
        <w:rPr>
          <w:rFonts w:ascii="Verdana" w:hAnsi="Verdana" w:cstheme="minorHAnsi"/>
          <w:b/>
          <w:sz w:val="18"/>
          <w:szCs w:val="18"/>
        </w:rPr>
      </w:pPr>
      <w:r w:rsidRPr="00915681">
        <w:rPr>
          <w:rFonts w:ascii="Verdana" w:hAnsi="Verdana" w:cstheme="minorHAnsi"/>
          <w:b/>
          <w:bCs/>
          <w:sz w:val="18"/>
          <w:szCs w:val="18"/>
        </w:rPr>
        <w:t xml:space="preserve">Contractor’s Operations on </w:t>
      </w:r>
      <w:proofErr w:type="gramStart"/>
      <w:r w:rsidRPr="00915681">
        <w:rPr>
          <w:rFonts w:ascii="Verdana" w:hAnsi="Verdana" w:cstheme="minorHAnsi"/>
          <w:b/>
          <w:bCs/>
          <w:sz w:val="18"/>
          <w:szCs w:val="18"/>
        </w:rPr>
        <w:t>Site</w:t>
      </w:r>
      <w:r w:rsidRPr="00915681">
        <w:rPr>
          <w:rFonts w:ascii="Verdana" w:hAnsi="Verdana" w:cstheme="minorHAnsi"/>
          <w:b/>
          <w:sz w:val="18"/>
          <w:szCs w:val="18"/>
        </w:rPr>
        <w:t xml:space="preserve"> :</w:t>
      </w:r>
      <w:proofErr w:type="gramEnd"/>
      <w:r w:rsidRPr="00915681">
        <w:rPr>
          <w:rFonts w:ascii="Verdana" w:hAnsi="Verdana" w:cstheme="minorHAnsi"/>
          <w:b/>
          <w:sz w:val="18"/>
          <w:szCs w:val="18"/>
        </w:rPr>
        <w:t xml:space="preserve"> </w:t>
      </w:r>
      <w:r w:rsidRPr="00915681">
        <w:rPr>
          <w:rFonts w:ascii="Verdana" w:hAnsi="Verdana" w:cstheme="minorHAnsi"/>
          <w:sz w:val="18"/>
          <w:szCs w:val="18"/>
        </w:rPr>
        <w:t xml:space="preserve">During the execution of the Works, the Contractor shall keep the Site free from all unnecessary obstruction, and shall store or dispose of any Contractor’s Equipment or surplus materials. The Contractor shall clear away and remove from the Site any wreckage, rubbish and Temporary Works which are no longer required. The Contractor shall be responsible for site maintenance, cleaning and waste management in accordance with the detailed requirements of the Specification. </w:t>
      </w:r>
    </w:p>
    <w:p w14:paraId="14DA3131" w14:textId="77777777" w:rsidR="00915681" w:rsidRPr="00915681" w:rsidRDefault="00915681" w:rsidP="00915681">
      <w:pPr>
        <w:pStyle w:val="NoSpacing"/>
        <w:spacing w:after="288" w:line="264" w:lineRule="auto"/>
        <w:ind w:left="709"/>
        <w:jc w:val="both"/>
        <w:rPr>
          <w:rFonts w:ascii="Verdana" w:hAnsi="Verdana" w:cstheme="minorHAnsi"/>
          <w:sz w:val="18"/>
          <w:szCs w:val="18"/>
        </w:rPr>
      </w:pPr>
      <w:r w:rsidRPr="00915681">
        <w:rPr>
          <w:rFonts w:ascii="Verdana" w:hAnsi="Verdana" w:cstheme="minorHAnsi"/>
          <w:sz w:val="18"/>
          <w:szCs w:val="18"/>
        </w:rPr>
        <w:t>Prior to the submittal of the Contractor’s application for a Taking-over Certificate for a Section, the Contractor shall undertake final cleaning of all completed permanent Works to remove all surplus material, construction debris, wreckage and rubbish. Drainage elements shall be flushed clean to remove any accumulated material and all other service pits shall be cleaned out with particular attention to any pit drainage or weep holes. The frames of all cast iron service pit access covers shall be cleaned and greased. The final cleaning of the site shall be to the satisfaction of the Engineer.</w:t>
      </w:r>
    </w:p>
    <w:p w14:paraId="119DDEB9" w14:textId="77777777" w:rsidR="00915681" w:rsidRPr="00915681" w:rsidRDefault="00915681" w:rsidP="00BA70A5">
      <w:pPr>
        <w:pStyle w:val="NoSpacing"/>
        <w:numPr>
          <w:ilvl w:val="0"/>
          <w:numId w:val="17"/>
        </w:numPr>
        <w:spacing w:after="288" w:line="264" w:lineRule="auto"/>
        <w:ind w:left="709" w:hanging="709"/>
        <w:jc w:val="both"/>
        <w:rPr>
          <w:rFonts w:ascii="Verdana" w:hAnsi="Verdana" w:cstheme="minorHAnsi"/>
          <w:b/>
          <w:sz w:val="18"/>
          <w:szCs w:val="18"/>
        </w:rPr>
      </w:pPr>
      <w:r w:rsidRPr="00915681">
        <w:rPr>
          <w:rFonts w:ascii="Verdana" w:hAnsi="Verdana" w:cstheme="minorHAnsi"/>
          <w:b/>
          <w:sz w:val="18"/>
          <w:szCs w:val="18"/>
        </w:rPr>
        <w:t xml:space="preserve">Adequate precautions during progress of works : </w:t>
      </w:r>
      <w:r w:rsidRPr="00915681">
        <w:rPr>
          <w:rFonts w:ascii="Verdana" w:hAnsi="Verdana" w:cstheme="minorHAnsi"/>
          <w:sz w:val="18"/>
          <w:szCs w:val="18"/>
        </w:rPr>
        <w:t xml:space="preserve">The Contractor shall give all notices required by any statutory provision or by the regulation and/or bye-laws of any local authority and/or of any public service, company or authority affected by the works or with whose system the same are/will be connected and he shall pay and indemnify the Employer and Consultant against any fees or charges demanded by law under such act/regulations/bye-laws in respect </w:t>
      </w:r>
      <w:r w:rsidRPr="00915681">
        <w:rPr>
          <w:rFonts w:ascii="Verdana" w:hAnsi="Verdana" w:cstheme="minorHAnsi"/>
          <w:sz w:val="18"/>
          <w:szCs w:val="18"/>
        </w:rPr>
        <w:lastRenderedPageBreak/>
        <w:t>of the works and shall make and supply all drawings and plans required in connection with any such notices.</w:t>
      </w:r>
    </w:p>
    <w:p w14:paraId="70762257" w14:textId="77777777" w:rsidR="00915681" w:rsidRPr="00915681" w:rsidRDefault="00915681" w:rsidP="00915681">
      <w:pPr>
        <w:pStyle w:val="NoSpacing"/>
        <w:spacing w:after="288" w:line="264" w:lineRule="auto"/>
        <w:ind w:left="709"/>
        <w:jc w:val="both"/>
        <w:rPr>
          <w:rFonts w:ascii="Verdana" w:hAnsi="Verdana" w:cstheme="minorHAnsi"/>
          <w:sz w:val="18"/>
          <w:szCs w:val="18"/>
        </w:rPr>
      </w:pPr>
      <w:r w:rsidRPr="00915681">
        <w:rPr>
          <w:rFonts w:ascii="Verdana" w:hAnsi="Verdana" w:cstheme="minorHAnsi"/>
          <w:sz w:val="18"/>
          <w:szCs w:val="18"/>
        </w:rPr>
        <w:t>During the execution of the work, the Contractor shall at his own cost provide adequate materials for all works relating to shoring, timbering, shuttering, scaffolding etc., and execute the same in such a way as to ensure in abundant measure, the stability and safety of all structures, excavations and works and further ensure that no physical harm is caused or likely to be caused to any persons or no damage or loss is caused to any property.</w:t>
      </w:r>
    </w:p>
    <w:p w14:paraId="7F105A37" w14:textId="77777777" w:rsidR="00915681" w:rsidRPr="00915681" w:rsidRDefault="00915681" w:rsidP="00915681">
      <w:pPr>
        <w:pStyle w:val="NoSpacing"/>
        <w:spacing w:after="288" w:line="264" w:lineRule="auto"/>
        <w:ind w:left="709"/>
        <w:jc w:val="both"/>
        <w:rPr>
          <w:rFonts w:ascii="Verdana" w:hAnsi="Verdana" w:cstheme="minorHAnsi"/>
          <w:sz w:val="18"/>
          <w:szCs w:val="18"/>
        </w:rPr>
      </w:pPr>
      <w:r w:rsidRPr="00915681">
        <w:rPr>
          <w:rFonts w:ascii="Verdana" w:hAnsi="Verdana" w:cstheme="minorHAnsi"/>
          <w:sz w:val="18"/>
          <w:szCs w:val="18"/>
        </w:rPr>
        <w:t>Existing roads, ways, paths or water courses shall not be blocked, cut through, altered, diverted or obstructed in any way by the Contractor, save to the extent permitted by the Owner at the Contractor's cost.</w:t>
      </w:r>
    </w:p>
    <w:p w14:paraId="3161DE80" w14:textId="77777777" w:rsidR="00915681" w:rsidRPr="00915681" w:rsidRDefault="00915681" w:rsidP="00915681">
      <w:pPr>
        <w:pStyle w:val="NoSpacing"/>
        <w:spacing w:after="288" w:line="264" w:lineRule="auto"/>
        <w:ind w:left="709"/>
        <w:jc w:val="both"/>
        <w:rPr>
          <w:rFonts w:ascii="Verdana" w:hAnsi="Verdana" w:cstheme="minorHAnsi"/>
          <w:sz w:val="18"/>
          <w:szCs w:val="18"/>
        </w:rPr>
      </w:pPr>
      <w:r w:rsidRPr="00915681">
        <w:rPr>
          <w:rFonts w:ascii="Verdana" w:hAnsi="Verdana" w:cstheme="minorHAnsi"/>
          <w:sz w:val="18"/>
          <w:szCs w:val="18"/>
        </w:rPr>
        <w:t>During the progress of any work in or upon any street or thoroughfare, the Contractor shall make adequate provision at his own expenses for regulation of traffic on such street, or thoroughfare, or for securing safe access to all premises approaches from such street, or thoroughfare, or for service of any drainage, water supply or means of lightening which may be interrupted by reason of the execution of such work, and shall erect and maintain at his own cost  such barriers, lights or other safeguards and other precautionary measures as may be prescribed  by the Owner or the authority concerned for the  regulation of traffic, and post all watchmen necessary to prevent any accidents.</w:t>
      </w:r>
    </w:p>
    <w:p w14:paraId="12A1AB58" w14:textId="77777777" w:rsidR="00915681" w:rsidRPr="00915681" w:rsidRDefault="00915681" w:rsidP="00915681">
      <w:pPr>
        <w:pStyle w:val="NoSpacing"/>
        <w:spacing w:after="288" w:line="264" w:lineRule="auto"/>
        <w:ind w:left="709"/>
        <w:jc w:val="both"/>
        <w:rPr>
          <w:rFonts w:ascii="Verdana" w:hAnsi="Verdana" w:cstheme="minorHAnsi"/>
          <w:sz w:val="18"/>
          <w:szCs w:val="18"/>
        </w:rPr>
      </w:pPr>
      <w:r w:rsidRPr="00915681">
        <w:rPr>
          <w:rFonts w:ascii="Verdana" w:hAnsi="Verdana" w:cstheme="minorHAnsi"/>
          <w:sz w:val="18"/>
          <w:szCs w:val="18"/>
        </w:rPr>
        <w:t>The Contractor shall be responsible for taking all precautions to ensure the safety of the public, whether on the property belonging to the Owner or other and shall post at his own expenses such lookout men as may, in the opinion of the Owner be required to comply with the regulations appertaining to the work.</w:t>
      </w:r>
    </w:p>
    <w:p w14:paraId="5F371673" w14:textId="77777777" w:rsidR="00915681" w:rsidRPr="00915681" w:rsidRDefault="00915681" w:rsidP="00915681">
      <w:pPr>
        <w:pStyle w:val="NoSpacing"/>
        <w:spacing w:after="288" w:line="264" w:lineRule="auto"/>
        <w:ind w:left="709"/>
        <w:jc w:val="both"/>
        <w:rPr>
          <w:rFonts w:ascii="Verdana" w:hAnsi="Verdana" w:cstheme="minorHAnsi"/>
          <w:sz w:val="18"/>
          <w:szCs w:val="18"/>
        </w:rPr>
      </w:pPr>
      <w:r w:rsidRPr="00915681">
        <w:rPr>
          <w:rFonts w:ascii="Verdana" w:hAnsi="Verdana" w:cstheme="minorHAnsi"/>
          <w:sz w:val="18"/>
          <w:szCs w:val="18"/>
        </w:rPr>
        <w:t>The Contractor shall provide all watchmen necessary for the protection of the site, the works and of the materials and plant and all things on site during the progress of the works and shall solely be responsible for and shall take all reasonable and proper steps for protecting, securing, lighting and watching all places on or about the works and site which may be dangerous to whomsoever.</w:t>
      </w:r>
    </w:p>
    <w:p w14:paraId="5F651E8E" w14:textId="77777777" w:rsidR="00915681" w:rsidRPr="00915681" w:rsidRDefault="00915681" w:rsidP="00915681">
      <w:pPr>
        <w:pStyle w:val="NoSpacing"/>
        <w:spacing w:after="288" w:line="264" w:lineRule="auto"/>
        <w:ind w:left="709"/>
        <w:jc w:val="both"/>
        <w:rPr>
          <w:rFonts w:ascii="Verdana" w:hAnsi="Verdana" w:cstheme="minorHAnsi"/>
          <w:sz w:val="18"/>
          <w:szCs w:val="18"/>
        </w:rPr>
      </w:pPr>
      <w:r w:rsidRPr="00915681">
        <w:rPr>
          <w:rFonts w:ascii="Verdana" w:hAnsi="Verdana" w:cstheme="minorHAnsi"/>
          <w:sz w:val="18"/>
          <w:szCs w:val="18"/>
        </w:rPr>
        <w:t xml:space="preserve">Contractor shall </w:t>
      </w:r>
      <w:proofErr w:type="gramStart"/>
      <w:r w:rsidRPr="00915681">
        <w:rPr>
          <w:rFonts w:ascii="Verdana" w:hAnsi="Verdana" w:cstheme="minorHAnsi"/>
          <w:sz w:val="18"/>
          <w:szCs w:val="18"/>
        </w:rPr>
        <w:t>at all times</w:t>
      </w:r>
      <w:proofErr w:type="gramEnd"/>
      <w:r w:rsidRPr="00915681">
        <w:rPr>
          <w:rFonts w:ascii="Verdana" w:hAnsi="Verdana" w:cstheme="minorHAnsi"/>
          <w:sz w:val="18"/>
          <w:szCs w:val="18"/>
        </w:rPr>
        <w:t xml:space="preserve"> provide and maintain adequate protection against weather (including but not limited to rain, winds, storms or heat) so as to preserve the work, material, equipment and fixtures free from damage and deterioration.</w:t>
      </w:r>
    </w:p>
    <w:p w14:paraId="45521330" w14:textId="77777777" w:rsidR="00915681" w:rsidRPr="00915681" w:rsidRDefault="00915681" w:rsidP="00BA70A5">
      <w:pPr>
        <w:pStyle w:val="NoSpacing"/>
        <w:numPr>
          <w:ilvl w:val="0"/>
          <w:numId w:val="17"/>
        </w:numPr>
        <w:spacing w:after="288" w:line="264" w:lineRule="auto"/>
        <w:ind w:left="709" w:hanging="709"/>
        <w:jc w:val="both"/>
        <w:rPr>
          <w:rFonts w:ascii="Verdana" w:hAnsi="Verdana" w:cstheme="minorHAnsi"/>
          <w:b/>
          <w:sz w:val="18"/>
          <w:szCs w:val="18"/>
        </w:rPr>
      </w:pPr>
      <w:r w:rsidRPr="00915681">
        <w:rPr>
          <w:rFonts w:ascii="Verdana" w:hAnsi="Verdana" w:cstheme="minorHAnsi"/>
          <w:b/>
          <w:spacing w:val="-3"/>
          <w:sz w:val="18"/>
          <w:szCs w:val="18"/>
        </w:rPr>
        <w:t xml:space="preserve">Removal of Utilities &amp; Man-Made </w:t>
      </w:r>
      <w:proofErr w:type="gramStart"/>
      <w:r w:rsidRPr="00915681">
        <w:rPr>
          <w:rFonts w:ascii="Verdana" w:hAnsi="Verdana" w:cstheme="minorHAnsi"/>
          <w:b/>
          <w:spacing w:val="-3"/>
          <w:sz w:val="18"/>
          <w:szCs w:val="18"/>
        </w:rPr>
        <w:t>Obstacles</w:t>
      </w:r>
      <w:r w:rsidRPr="00915681">
        <w:rPr>
          <w:rFonts w:ascii="Verdana" w:hAnsi="Verdana" w:cstheme="minorHAnsi"/>
          <w:b/>
          <w:sz w:val="18"/>
          <w:szCs w:val="18"/>
        </w:rPr>
        <w:t xml:space="preserve"> :</w:t>
      </w:r>
      <w:proofErr w:type="gramEnd"/>
      <w:r w:rsidRPr="00915681">
        <w:rPr>
          <w:rFonts w:ascii="Verdana" w:hAnsi="Verdana" w:cstheme="minorHAnsi"/>
          <w:b/>
          <w:sz w:val="18"/>
          <w:szCs w:val="18"/>
        </w:rPr>
        <w:t xml:space="preserve"> </w:t>
      </w:r>
      <w:r w:rsidRPr="00915681">
        <w:rPr>
          <w:rFonts w:ascii="Verdana" w:hAnsi="Verdana" w:cstheme="minorHAnsi"/>
          <w:sz w:val="18"/>
          <w:szCs w:val="18"/>
        </w:rPr>
        <w:t>The Contractor shall at his own cost survey the Site and identify all Utilities. The Contractor shall to the extent necessary for the execution and construction of the Works undertake (or procure the undertaking of) all necessary works to divert any Utilities to the extent necessary for the execution and construction of the Works. All such works of Utilities Diversion are deemed to be an integral part of the Works and shall be paid for as part of the Contract Price.</w:t>
      </w:r>
    </w:p>
    <w:p w14:paraId="78B6FDF6" w14:textId="77777777" w:rsidR="00915681" w:rsidRPr="00915681" w:rsidRDefault="00915681" w:rsidP="00915681">
      <w:pPr>
        <w:pStyle w:val="NoSpacing"/>
        <w:spacing w:after="288" w:line="264" w:lineRule="auto"/>
        <w:ind w:left="709"/>
        <w:jc w:val="both"/>
        <w:rPr>
          <w:rFonts w:ascii="Verdana" w:hAnsi="Verdana" w:cstheme="minorHAnsi"/>
          <w:b/>
          <w:sz w:val="18"/>
          <w:szCs w:val="18"/>
        </w:rPr>
      </w:pPr>
      <w:r w:rsidRPr="00915681">
        <w:rPr>
          <w:rFonts w:ascii="Verdana" w:hAnsi="Verdana" w:cstheme="minorHAnsi"/>
          <w:sz w:val="18"/>
          <w:szCs w:val="18"/>
        </w:rPr>
        <w:t>The Contractor shall at his own cost remove from the Site any man-made obstacles (including any improvements left therein by squatters) and to the extent necessary for the execution and construction of the Works, any form of contaminants or pollutants or other environmental hazards which may be discovered during the execution and construction of the Works.</w:t>
      </w:r>
    </w:p>
    <w:p w14:paraId="1F39CB4B" w14:textId="77777777" w:rsidR="00915681" w:rsidRPr="00915681" w:rsidRDefault="00915681" w:rsidP="00915681">
      <w:pPr>
        <w:pStyle w:val="NoSpacing"/>
        <w:spacing w:after="288" w:line="264" w:lineRule="auto"/>
        <w:ind w:left="709"/>
        <w:jc w:val="both"/>
        <w:rPr>
          <w:rFonts w:ascii="Verdana" w:hAnsi="Verdana" w:cstheme="minorHAnsi"/>
          <w:sz w:val="18"/>
          <w:szCs w:val="18"/>
        </w:rPr>
      </w:pPr>
      <w:r w:rsidRPr="00915681">
        <w:rPr>
          <w:rFonts w:ascii="Verdana" w:hAnsi="Verdana" w:cstheme="minorHAnsi"/>
          <w:sz w:val="18"/>
          <w:szCs w:val="18"/>
        </w:rPr>
        <w:t>The Contractor shall at his own cost remove from the Site any man-made obstacles (including any improvements left therein by squatters) and to the extent necessary for the execution and construction of the Works, any form of contaminants or pollutants or other environmental hazards which may be discovered during the execution and construction of the Works.</w:t>
      </w:r>
    </w:p>
    <w:p w14:paraId="0738B8B8" w14:textId="77777777" w:rsidR="00915681" w:rsidRPr="00915681" w:rsidRDefault="00915681" w:rsidP="00BA70A5">
      <w:pPr>
        <w:pStyle w:val="NoSpacing"/>
        <w:numPr>
          <w:ilvl w:val="0"/>
          <w:numId w:val="17"/>
        </w:numPr>
        <w:spacing w:after="288" w:line="264" w:lineRule="auto"/>
        <w:ind w:left="709" w:hanging="709"/>
        <w:jc w:val="both"/>
        <w:rPr>
          <w:rFonts w:ascii="Verdana" w:hAnsi="Verdana" w:cstheme="minorHAnsi"/>
          <w:b/>
          <w:sz w:val="18"/>
          <w:szCs w:val="18"/>
        </w:rPr>
      </w:pPr>
      <w:r w:rsidRPr="00915681">
        <w:rPr>
          <w:rFonts w:ascii="Verdana" w:hAnsi="Verdana" w:cstheme="minorHAnsi"/>
          <w:b/>
          <w:spacing w:val="-3"/>
          <w:sz w:val="18"/>
          <w:szCs w:val="18"/>
        </w:rPr>
        <w:lastRenderedPageBreak/>
        <w:t xml:space="preserve">Protection of the </w:t>
      </w:r>
      <w:proofErr w:type="gramStart"/>
      <w:r w:rsidRPr="00915681">
        <w:rPr>
          <w:rFonts w:ascii="Verdana" w:hAnsi="Verdana" w:cstheme="minorHAnsi"/>
          <w:b/>
          <w:spacing w:val="-3"/>
          <w:sz w:val="18"/>
          <w:szCs w:val="18"/>
        </w:rPr>
        <w:t>Environment</w:t>
      </w:r>
      <w:r w:rsidRPr="00915681">
        <w:rPr>
          <w:rFonts w:ascii="Verdana" w:hAnsi="Verdana" w:cstheme="minorHAnsi"/>
          <w:b/>
          <w:sz w:val="18"/>
          <w:szCs w:val="18"/>
        </w:rPr>
        <w:t xml:space="preserve"> :</w:t>
      </w:r>
      <w:proofErr w:type="gramEnd"/>
      <w:r w:rsidRPr="00915681">
        <w:rPr>
          <w:rFonts w:ascii="Verdana" w:hAnsi="Verdana" w:cstheme="minorHAnsi"/>
          <w:b/>
          <w:sz w:val="18"/>
          <w:szCs w:val="18"/>
        </w:rPr>
        <w:t xml:space="preserve"> </w:t>
      </w:r>
      <w:r w:rsidRPr="00915681">
        <w:rPr>
          <w:rFonts w:ascii="Verdana" w:hAnsi="Verdana" w:cstheme="minorHAnsi"/>
          <w:sz w:val="18"/>
          <w:szCs w:val="18"/>
        </w:rPr>
        <w:t>The Contractor shall ensure that emissions, surface discharges and effluent from the Contractor's activities shall not exceed the values stated in the Specification or prescribed by applicable Laws.</w:t>
      </w:r>
    </w:p>
    <w:p w14:paraId="26130E5D" w14:textId="77777777" w:rsidR="00915681" w:rsidRPr="00915681" w:rsidRDefault="00915681" w:rsidP="00915681">
      <w:pPr>
        <w:pStyle w:val="NoSpacing"/>
        <w:spacing w:after="288" w:line="264" w:lineRule="auto"/>
        <w:ind w:left="709"/>
        <w:jc w:val="both"/>
        <w:rPr>
          <w:rFonts w:ascii="Verdana" w:hAnsi="Verdana" w:cstheme="minorHAnsi"/>
          <w:sz w:val="18"/>
          <w:szCs w:val="18"/>
        </w:rPr>
      </w:pPr>
      <w:r w:rsidRPr="00915681">
        <w:rPr>
          <w:rFonts w:ascii="Verdana" w:hAnsi="Verdana" w:cstheme="minorHAnsi"/>
          <w:sz w:val="18"/>
          <w:szCs w:val="18"/>
        </w:rPr>
        <w:t>Contractors shall disposal of all environmental effected waste such as construction waste, plastic waste, site cleaning waste, chemical waste, Petroleum products waste or any type of hazardous waste etc including transportation at outside of Port premises. Contractors shall follow up the disposal method as per Central/state environment rules &amp; regulations and acts. GPPL shall not provide any extra charges for this work.</w:t>
      </w:r>
    </w:p>
    <w:p w14:paraId="441ABD02" w14:textId="77777777" w:rsidR="00915681" w:rsidRPr="00915681" w:rsidRDefault="00915681" w:rsidP="00BA70A5">
      <w:pPr>
        <w:pStyle w:val="NoSpacing"/>
        <w:numPr>
          <w:ilvl w:val="0"/>
          <w:numId w:val="17"/>
        </w:numPr>
        <w:spacing w:after="288" w:line="264" w:lineRule="auto"/>
        <w:ind w:left="709" w:hanging="709"/>
        <w:jc w:val="both"/>
        <w:rPr>
          <w:rFonts w:ascii="Verdana" w:hAnsi="Verdana" w:cstheme="minorHAnsi"/>
          <w:b/>
          <w:sz w:val="18"/>
          <w:szCs w:val="18"/>
        </w:rPr>
      </w:pPr>
      <w:r w:rsidRPr="00915681">
        <w:rPr>
          <w:rFonts w:ascii="Verdana" w:hAnsi="Verdana" w:cstheme="minorHAnsi"/>
          <w:b/>
          <w:sz w:val="18"/>
          <w:szCs w:val="18"/>
        </w:rPr>
        <w:t xml:space="preserve">Facilities for Other </w:t>
      </w:r>
      <w:proofErr w:type="gramStart"/>
      <w:r w:rsidRPr="00915681">
        <w:rPr>
          <w:rFonts w:ascii="Verdana" w:hAnsi="Verdana" w:cstheme="minorHAnsi"/>
          <w:b/>
          <w:sz w:val="18"/>
          <w:szCs w:val="18"/>
        </w:rPr>
        <w:t>Contractors :</w:t>
      </w:r>
      <w:proofErr w:type="gramEnd"/>
      <w:r w:rsidRPr="00915681">
        <w:rPr>
          <w:rFonts w:ascii="Verdana" w:hAnsi="Verdana" w:cstheme="minorHAnsi"/>
          <w:b/>
          <w:sz w:val="18"/>
          <w:szCs w:val="18"/>
        </w:rPr>
        <w:t xml:space="preserve"> </w:t>
      </w:r>
      <w:r w:rsidRPr="00915681">
        <w:rPr>
          <w:rFonts w:ascii="Verdana" w:hAnsi="Verdana" w:cstheme="minorHAnsi"/>
          <w:sz w:val="18"/>
          <w:szCs w:val="18"/>
        </w:rPr>
        <w:t xml:space="preserve">The Contractor shall afford all reasonable facilities and cooperation to any other Contractor who may be working at the same site. No additional time for completion or additional cost shall be admissible due to interference from any other Contractor working at the site. </w:t>
      </w:r>
    </w:p>
    <w:p w14:paraId="50D1CA8B" w14:textId="77777777" w:rsidR="00915681" w:rsidRPr="00915681" w:rsidRDefault="00915681" w:rsidP="00BA70A5">
      <w:pPr>
        <w:pStyle w:val="NoSpacing"/>
        <w:numPr>
          <w:ilvl w:val="0"/>
          <w:numId w:val="17"/>
        </w:numPr>
        <w:spacing w:after="288" w:line="264" w:lineRule="auto"/>
        <w:ind w:left="709" w:hanging="709"/>
        <w:jc w:val="both"/>
        <w:rPr>
          <w:rFonts w:ascii="Verdana" w:hAnsi="Verdana" w:cstheme="minorHAnsi"/>
          <w:b/>
          <w:sz w:val="18"/>
          <w:szCs w:val="18"/>
        </w:rPr>
      </w:pPr>
      <w:r w:rsidRPr="00915681">
        <w:rPr>
          <w:rFonts w:ascii="Verdana" w:hAnsi="Verdana" w:cstheme="minorHAnsi"/>
          <w:b/>
          <w:sz w:val="18"/>
          <w:szCs w:val="18"/>
        </w:rPr>
        <w:t>Water, Power, Weight Bridge &amp; site office</w:t>
      </w:r>
    </w:p>
    <w:p w14:paraId="1B542804" w14:textId="77777777" w:rsidR="00915681" w:rsidRPr="00915681" w:rsidRDefault="00915681" w:rsidP="00BA70A5">
      <w:pPr>
        <w:numPr>
          <w:ilvl w:val="1"/>
          <w:numId w:val="17"/>
        </w:numPr>
        <w:spacing w:after="0" w:line="264" w:lineRule="auto"/>
        <w:ind w:left="709" w:hanging="709"/>
        <w:jc w:val="both"/>
        <w:rPr>
          <w:rFonts w:ascii="Verdana" w:eastAsia="Calibri" w:hAnsi="Verdana" w:cstheme="minorHAnsi"/>
          <w:b/>
          <w:sz w:val="18"/>
          <w:szCs w:val="18"/>
        </w:rPr>
      </w:pPr>
      <w:r w:rsidRPr="00915681">
        <w:rPr>
          <w:rFonts w:ascii="Verdana" w:eastAsia="Calibri" w:hAnsi="Verdana" w:cstheme="minorHAnsi"/>
          <w:b/>
          <w:sz w:val="18"/>
          <w:szCs w:val="18"/>
        </w:rPr>
        <w:t xml:space="preserve">Water </w:t>
      </w:r>
      <w:proofErr w:type="gramStart"/>
      <w:r w:rsidRPr="00915681">
        <w:rPr>
          <w:rFonts w:ascii="Verdana" w:eastAsia="Calibri" w:hAnsi="Verdana" w:cstheme="minorHAnsi"/>
          <w:b/>
          <w:sz w:val="18"/>
          <w:szCs w:val="18"/>
        </w:rPr>
        <w:t>supply :</w:t>
      </w:r>
      <w:proofErr w:type="gramEnd"/>
      <w:r w:rsidRPr="00915681">
        <w:rPr>
          <w:rFonts w:ascii="Verdana" w:eastAsia="Calibri" w:hAnsi="Verdana" w:cstheme="minorHAnsi"/>
          <w:b/>
          <w:sz w:val="18"/>
          <w:szCs w:val="18"/>
        </w:rPr>
        <w:t xml:space="preserve"> </w:t>
      </w:r>
      <w:r w:rsidRPr="00915681">
        <w:rPr>
          <w:rFonts w:ascii="Verdana" w:eastAsia="Calibri" w:hAnsi="Verdana" w:cstheme="minorHAnsi"/>
          <w:sz w:val="18"/>
          <w:szCs w:val="18"/>
        </w:rPr>
        <w:t xml:space="preserve">If required, Contractor shall collect water for the works from water filling point located within Employer central reservoir area. He shall make his own storage arrangements. The Contractor shall pay for the water at rates fixed by Employer. </w:t>
      </w:r>
    </w:p>
    <w:p w14:paraId="6B2AE515" w14:textId="77777777" w:rsidR="00EA18B3" w:rsidRDefault="00EA18B3" w:rsidP="00EA18B3">
      <w:pPr>
        <w:spacing w:after="0" w:line="264" w:lineRule="auto"/>
        <w:ind w:left="709"/>
        <w:jc w:val="both"/>
        <w:rPr>
          <w:rFonts w:ascii="Verdana" w:eastAsia="Calibri" w:hAnsi="Verdana" w:cstheme="minorHAnsi"/>
          <w:b/>
          <w:sz w:val="18"/>
          <w:szCs w:val="18"/>
        </w:rPr>
      </w:pPr>
    </w:p>
    <w:p w14:paraId="57F993D8" w14:textId="2F8A63FE" w:rsidR="00915681" w:rsidRPr="00915681" w:rsidRDefault="00915681" w:rsidP="00BA70A5">
      <w:pPr>
        <w:numPr>
          <w:ilvl w:val="1"/>
          <w:numId w:val="17"/>
        </w:numPr>
        <w:spacing w:after="0" w:line="264" w:lineRule="auto"/>
        <w:ind w:left="709" w:hanging="709"/>
        <w:jc w:val="both"/>
        <w:rPr>
          <w:rFonts w:ascii="Verdana" w:eastAsia="Calibri" w:hAnsi="Verdana" w:cstheme="minorHAnsi"/>
          <w:b/>
          <w:sz w:val="18"/>
          <w:szCs w:val="18"/>
        </w:rPr>
      </w:pPr>
      <w:r w:rsidRPr="00915681">
        <w:rPr>
          <w:rFonts w:ascii="Verdana" w:eastAsia="Calibri" w:hAnsi="Verdana" w:cstheme="minorHAnsi"/>
          <w:b/>
          <w:sz w:val="18"/>
          <w:szCs w:val="18"/>
        </w:rPr>
        <w:t xml:space="preserve">Power </w:t>
      </w:r>
      <w:proofErr w:type="gramStart"/>
      <w:r w:rsidRPr="00915681">
        <w:rPr>
          <w:rFonts w:ascii="Verdana" w:eastAsia="Calibri" w:hAnsi="Verdana" w:cstheme="minorHAnsi"/>
          <w:b/>
          <w:sz w:val="18"/>
          <w:szCs w:val="18"/>
        </w:rPr>
        <w:t>supply :</w:t>
      </w:r>
      <w:proofErr w:type="gramEnd"/>
      <w:r w:rsidRPr="00915681">
        <w:rPr>
          <w:rFonts w:ascii="Verdana" w:eastAsia="Calibri" w:hAnsi="Verdana" w:cstheme="minorHAnsi"/>
          <w:b/>
          <w:sz w:val="18"/>
          <w:szCs w:val="18"/>
        </w:rPr>
        <w:t xml:space="preserve"> </w:t>
      </w:r>
      <w:r w:rsidRPr="00915681">
        <w:rPr>
          <w:rFonts w:ascii="Verdana" w:eastAsia="Calibri" w:hAnsi="Verdana" w:cstheme="minorHAnsi"/>
          <w:sz w:val="18"/>
          <w:szCs w:val="18"/>
        </w:rPr>
        <w:t>If power is available near the Work site, it may be made available to Contractor on payment at rates fixed by Employer. Otherwise, the Contractor shall make his own arrangements for the electricity required for the execution of the Works. However, Contractor shall lay his own cables and provide his own switchgear approve by Employer and electricity meter for drawing the power.</w:t>
      </w:r>
    </w:p>
    <w:p w14:paraId="169BC2F9" w14:textId="77777777" w:rsidR="00EA18B3" w:rsidRDefault="00EA18B3" w:rsidP="00EA18B3">
      <w:pPr>
        <w:spacing w:after="0" w:line="264" w:lineRule="auto"/>
        <w:ind w:left="709"/>
        <w:jc w:val="both"/>
        <w:rPr>
          <w:rFonts w:ascii="Verdana" w:eastAsia="Calibri" w:hAnsi="Verdana" w:cstheme="minorHAnsi"/>
          <w:b/>
          <w:sz w:val="18"/>
          <w:szCs w:val="18"/>
        </w:rPr>
      </w:pPr>
    </w:p>
    <w:p w14:paraId="36D21783" w14:textId="0398C3CA" w:rsidR="00915681" w:rsidRPr="00915681" w:rsidRDefault="00915681" w:rsidP="00BA70A5">
      <w:pPr>
        <w:numPr>
          <w:ilvl w:val="1"/>
          <w:numId w:val="17"/>
        </w:numPr>
        <w:spacing w:after="0" w:line="264" w:lineRule="auto"/>
        <w:ind w:left="709" w:hanging="709"/>
        <w:jc w:val="both"/>
        <w:rPr>
          <w:rFonts w:ascii="Verdana" w:eastAsia="Calibri" w:hAnsi="Verdana" w:cstheme="minorHAnsi"/>
          <w:b/>
          <w:sz w:val="18"/>
          <w:szCs w:val="18"/>
        </w:rPr>
      </w:pPr>
      <w:r w:rsidRPr="00915681">
        <w:rPr>
          <w:rFonts w:ascii="Verdana" w:eastAsia="Calibri" w:hAnsi="Verdana" w:cstheme="minorHAnsi"/>
          <w:b/>
          <w:sz w:val="18"/>
          <w:szCs w:val="18"/>
        </w:rPr>
        <w:t xml:space="preserve">Weigh </w:t>
      </w:r>
      <w:proofErr w:type="gramStart"/>
      <w:r w:rsidRPr="00915681">
        <w:rPr>
          <w:rFonts w:ascii="Verdana" w:eastAsia="Calibri" w:hAnsi="Verdana" w:cstheme="minorHAnsi"/>
          <w:b/>
          <w:sz w:val="18"/>
          <w:szCs w:val="18"/>
        </w:rPr>
        <w:t>Bridge :</w:t>
      </w:r>
      <w:proofErr w:type="gramEnd"/>
      <w:r w:rsidRPr="00915681">
        <w:rPr>
          <w:rFonts w:ascii="Verdana" w:eastAsia="Calibri" w:hAnsi="Verdana" w:cstheme="minorHAnsi"/>
          <w:b/>
          <w:sz w:val="18"/>
          <w:szCs w:val="18"/>
        </w:rPr>
        <w:t xml:space="preserve"> </w:t>
      </w:r>
      <w:r w:rsidRPr="00915681">
        <w:rPr>
          <w:rFonts w:ascii="Verdana" w:hAnsi="Verdana" w:cstheme="minorHAnsi"/>
          <w:sz w:val="18"/>
          <w:szCs w:val="18"/>
        </w:rPr>
        <w:t xml:space="preserve">If the Contractors shall supply any item as per bill of quantities or adding new item in bill of quantities, Gujarat Pipavav Port shall conduct weight at Weigh Bridge located in side of Port premises. </w:t>
      </w:r>
      <w:r w:rsidRPr="00915681">
        <w:rPr>
          <w:rFonts w:ascii="Verdana" w:eastAsia="Calibri" w:hAnsi="Verdana" w:cstheme="minorHAnsi"/>
          <w:sz w:val="18"/>
          <w:szCs w:val="18"/>
        </w:rPr>
        <w:t>The Contractor shall pay weighment charges at the rates fixed by Gujarat Pipavav Port.</w:t>
      </w:r>
    </w:p>
    <w:p w14:paraId="5B9CB1B6" w14:textId="77777777" w:rsidR="00EA18B3" w:rsidRDefault="00EA18B3" w:rsidP="00EA18B3">
      <w:pPr>
        <w:spacing w:after="0" w:line="264" w:lineRule="auto"/>
        <w:ind w:left="709"/>
        <w:jc w:val="both"/>
        <w:rPr>
          <w:rFonts w:ascii="Verdana" w:eastAsia="Calibri" w:hAnsi="Verdana" w:cstheme="minorHAnsi"/>
          <w:b/>
          <w:sz w:val="18"/>
          <w:szCs w:val="18"/>
        </w:rPr>
      </w:pPr>
    </w:p>
    <w:p w14:paraId="2139822A" w14:textId="6CAA4818" w:rsidR="00915681" w:rsidRPr="00915681" w:rsidRDefault="00915681" w:rsidP="00BA70A5">
      <w:pPr>
        <w:numPr>
          <w:ilvl w:val="1"/>
          <w:numId w:val="17"/>
        </w:numPr>
        <w:spacing w:after="0" w:line="264" w:lineRule="auto"/>
        <w:ind w:left="709" w:hanging="709"/>
        <w:jc w:val="both"/>
        <w:rPr>
          <w:rFonts w:ascii="Verdana" w:eastAsia="Calibri" w:hAnsi="Verdana" w:cstheme="minorHAnsi"/>
          <w:b/>
          <w:sz w:val="18"/>
          <w:szCs w:val="18"/>
        </w:rPr>
      </w:pPr>
      <w:r w:rsidRPr="00915681">
        <w:rPr>
          <w:rFonts w:ascii="Verdana" w:eastAsia="Calibri" w:hAnsi="Verdana" w:cstheme="minorHAnsi"/>
          <w:b/>
          <w:sz w:val="18"/>
          <w:szCs w:val="18"/>
        </w:rPr>
        <w:t xml:space="preserve">Site Office, Camp &amp; Storage </w:t>
      </w:r>
      <w:proofErr w:type="gramStart"/>
      <w:r w:rsidRPr="00915681">
        <w:rPr>
          <w:rFonts w:ascii="Verdana" w:eastAsia="Calibri" w:hAnsi="Verdana" w:cstheme="minorHAnsi"/>
          <w:b/>
          <w:sz w:val="18"/>
          <w:szCs w:val="18"/>
        </w:rPr>
        <w:t>Godown :</w:t>
      </w:r>
      <w:proofErr w:type="gramEnd"/>
      <w:r w:rsidRPr="00915681">
        <w:rPr>
          <w:rFonts w:ascii="Verdana" w:eastAsia="Calibri" w:hAnsi="Verdana" w:cstheme="minorHAnsi"/>
          <w:b/>
          <w:sz w:val="18"/>
          <w:szCs w:val="18"/>
        </w:rPr>
        <w:t xml:space="preserve"> </w:t>
      </w:r>
      <w:r w:rsidRPr="00915681">
        <w:rPr>
          <w:rFonts w:ascii="Verdana" w:eastAsia="Calibri" w:hAnsi="Verdana" w:cstheme="minorHAnsi"/>
          <w:sz w:val="18"/>
          <w:szCs w:val="18"/>
        </w:rPr>
        <w:t>Gujarat Pipavav Port shall not permit the Contractor to setup a site office, labour camp, storage godowns in port premises for execution of this work.</w:t>
      </w:r>
    </w:p>
    <w:p w14:paraId="111249A7" w14:textId="77777777" w:rsidR="00EA18B3" w:rsidRPr="00EA18B3" w:rsidRDefault="00EA18B3" w:rsidP="00EA18B3">
      <w:pPr>
        <w:pStyle w:val="NoSpacing"/>
        <w:spacing w:after="288" w:line="264" w:lineRule="auto"/>
        <w:ind w:left="709"/>
        <w:jc w:val="both"/>
        <w:rPr>
          <w:rFonts w:ascii="Verdana" w:hAnsi="Verdana" w:cstheme="minorHAnsi"/>
          <w:b/>
          <w:sz w:val="2"/>
          <w:szCs w:val="2"/>
        </w:rPr>
      </w:pPr>
    </w:p>
    <w:p w14:paraId="4D5FC4E6" w14:textId="79E99551" w:rsidR="00915681" w:rsidRPr="00915681" w:rsidRDefault="00915681" w:rsidP="00BA70A5">
      <w:pPr>
        <w:pStyle w:val="NoSpacing"/>
        <w:numPr>
          <w:ilvl w:val="0"/>
          <w:numId w:val="17"/>
        </w:numPr>
        <w:spacing w:after="288" w:line="264" w:lineRule="auto"/>
        <w:ind w:left="709" w:hanging="709"/>
        <w:jc w:val="both"/>
        <w:rPr>
          <w:rFonts w:ascii="Verdana" w:hAnsi="Verdana" w:cstheme="minorHAnsi"/>
          <w:b/>
          <w:sz w:val="18"/>
          <w:szCs w:val="18"/>
        </w:rPr>
      </w:pPr>
      <w:r w:rsidRPr="00915681">
        <w:rPr>
          <w:rFonts w:ascii="Verdana" w:hAnsi="Verdana" w:cstheme="minorHAnsi"/>
          <w:b/>
          <w:sz w:val="18"/>
          <w:szCs w:val="18"/>
        </w:rPr>
        <w:t xml:space="preserve">Damage to </w:t>
      </w:r>
      <w:proofErr w:type="gramStart"/>
      <w:r w:rsidRPr="00915681">
        <w:rPr>
          <w:rFonts w:ascii="Verdana" w:hAnsi="Verdana" w:cstheme="minorHAnsi"/>
          <w:b/>
          <w:sz w:val="18"/>
          <w:szCs w:val="18"/>
        </w:rPr>
        <w:t>Property :</w:t>
      </w:r>
      <w:proofErr w:type="gramEnd"/>
      <w:r w:rsidRPr="00915681">
        <w:rPr>
          <w:rFonts w:ascii="Verdana" w:hAnsi="Verdana" w:cstheme="minorHAnsi"/>
          <w:b/>
          <w:sz w:val="18"/>
          <w:szCs w:val="18"/>
        </w:rPr>
        <w:t xml:space="preserve"> </w:t>
      </w:r>
      <w:r w:rsidRPr="00915681">
        <w:rPr>
          <w:rFonts w:ascii="Verdana" w:hAnsi="Verdana" w:cstheme="minorHAnsi"/>
          <w:sz w:val="18"/>
          <w:szCs w:val="18"/>
        </w:rPr>
        <w:t>During the execution of the Work, Contractor or Contractor’s sub-Contractor or their employees shall ensure that none of the property of Employer is damaged, whether under or above ground.</w:t>
      </w:r>
      <w:r w:rsidR="006979A0">
        <w:rPr>
          <w:rFonts w:ascii="Verdana" w:hAnsi="Verdana" w:cstheme="minorHAnsi"/>
          <w:sz w:val="18"/>
          <w:szCs w:val="18"/>
        </w:rPr>
        <w:t xml:space="preserve"> </w:t>
      </w:r>
      <w:r w:rsidRPr="00915681">
        <w:rPr>
          <w:rFonts w:ascii="Verdana" w:hAnsi="Verdana" w:cstheme="minorHAnsi"/>
          <w:sz w:val="18"/>
          <w:szCs w:val="18"/>
        </w:rPr>
        <w:t>In the event of such a damage-taking place due to the Contractor’s fault, Employer shall be entitled to recover the cost of damage and/or the cost of repairs to make good the damage from any of the dues of the Contractor. The decision of the Engineer in this regard shall be final and binding.</w:t>
      </w:r>
    </w:p>
    <w:p w14:paraId="6E117E0C" w14:textId="77777777" w:rsidR="00915681" w:rsidRPr="00915681" w:rsidRDefault="00915681" w:rsidP="00BA70A5">
      <w:pPr>
        <w:pStyle w:val="NoSpacing"/>
        <w:numPr>
          <w:ilvl w:val="0"/>
          <w:numId w:val="17"/>
        </w:numPr>
        <w:spacing w:after="288" w:line="264" w:lineRule="auto"/>
        <w:ind w:left="709" w:hanging="709"/>
        <w:jc w:val="both"/>
        <w:rPr>
          <w:rFonts w:ascii="Verdana" w:hAnsi="Verdana" w:cstheme="minorHAnsi"/>
          <w:b/>
          <w:sz w:val="18"/>
          <w:szCs w:val="18"/>
        </w:rPr>
      </w:pPr>
      <w:r w:rsidRPr="00915681">
        <w:rPr>
          <w:rFonts w:ascii="Verdana" w:hAnsi="Verdana" w:cstheme="minorHAnsi"/>
          <w:b/>
          <w:sz w:val="18"/>
          <w:szCs w:val="18"/>
        </w:rPr>
        <w:t xml:space="preserve">Damage to person and property : </w:t>
      </w:r>
      <w:r w:rsidRPr="00915681">
        <w:rPr>
          <w:rFonts w:ascii="Verdana" w:hAnsi="Verdana" w:cstheme="minorHAnsi"/>
          <w:sz w:val="18"/>
          <w:szCs w:val="18"/>
        </w:rPr>
        <w:t>The Contractor shall be responsible for all injury to persons (third party) inclusive of animals or things, and for all damage to the structures and buildings, which may arise from the operations or neglect of himself or his agent or of any sub-Contractor or any of his or a sub-Contractor's employees; whether such injury or damage arises from carelessness, accident, or any other cause whatever in any way connected with the carrying out of the contract. This clause shall be held to include any damage to Wharf, Quay, building including foundation whether immediately adjacent or otherwise, and any damage to road, street, footpath, boundary walls, bridges, sub- ways, all water mains and sewer mains, telephone and electric mains or any other property or properties either of Owner or any other third party as well as all damage caused to the buildings, and the works forming the subject of this contract by any reason whatsoever.</w:t>
      </w:r>
    </w:p>
    <w:p w14:paraId="301D920A" w14:textId="77777777" w:rsidR="00915681" w:rsidRPr="00915681" w:rsidRDefault="00915681" w:rsidP="00915681">
      <w:pPr>
        <w:pStyle w:val="NoSpacing"/>
        <w:spacing w:after="288" w:line="264" w:lineRule="auto"/>
        <w:ind w:left="709"/>
        <w:jc w:val="both"/>
        <w:rPr>
          <w:rFonts w:ascii="Verdana" w:hAnsi="Verdana" w:cstheme="minorHAnsi"/>
          <w:sz w:val="18"/>
          <w:szCs w:val="18"/>
        </w:rPr>
      </w:pPr>
      <w:r w:rsidRPr="00915681">
        <w:rPr>
          <w:rFonts w:ascii="Verdana" w:hAnsi="Verdana" w:cstheme="minorHAnsi"/>
          <w:sz w:val="18"/>
          <w:szCs w:val="18"/>
        </w:rPr>
        <w:t xml:space="preserve">The Contractor shall at his own cost reinstall all damage of every sort </w:t>
      </w:r>
      <w:proofErr w:type="gramStart"/>
      <w:r w:rsidRPr="00915681">
        <w:rPr>
          <w:rFonts w:ascii="Verdana" w:hAnsi="Verdana" w:cstheme="minorHAnsi"/>
          <w:sz w:val="18"/>
          <w:szCs w:val="18"/>
        </w:rPr>
        <w:t>so as to</w:t>
      </w:r>
      <w:proofErr w:type="gramEnd"/>
      <w:r w:rsidRPr="00915681">
        <w:rPr>
          <w:rFonts w:ascii="Verdana" w:hAnsi="Verdana" w:cstheme="minorHAnsi"/>
          <w:sz w:val="18"/>
          <w:szCs w:val="18"/>
        </w:rPr>
        <w:t xml:space="preserve"> deliver the whole of the contract work (including damaged structures and buildings on neighbourhoods and third </w:t>
      </w:r>
      <w:r w:rsidRPr="00915681">
        <w:rPr>
          <w:rFonts w:ascii="Verdana" w:hAnsi="Verdana" w:cstheme="minorHAnsi"/>
          <w:sz w:val="18"/>
          <w:szCs w:val="18"/>
        </w:rPr>
        <w:lastRenderedPageBreak/>
        <w:t>party’s properties) complete and perfect in every respect and so as to make good or otherwise satisfy all claims for damage to the property of third parties.</w:t>
      </w:r>
    </w:p>
    <w:p w14:paraId="797850E3" w14:textId="77777777" w:rsidR="00915681" w:rsidRPr="00915681" w:rsidRDefault="00915681" w:rsidP="00BA70A5">
      <w:pPr>
        <w:pStyle w:val="NoSpacing"/>
        <w:numPr>
          <w:ilvl w:val="0"/>
          <w:numId w:val="17"/>
        </w:numPr>
        <w:spacing w:after="288" w:line="264" w:lineRule="auto"/>
        <w:ind w:left="709" w:hanging="709"/>
        <w:jc w:val="both"/>
        <w:rPr>
          <w:rFonts w:ascii="Verdana" w:hAnsi="Verdana" w:cstheme="minorHAnsi"/>
          <w:b/>
          <w:sz w:val="18"/>
          <w:szCs w:val="18"/>
        </w:rPr>
      </w:pPr>
      <w:r w:rsidRPr="00915681">
        <w:rPr>
          <w:rFonts w:ascii="Verdana" w:hAnsi="Verdana" w:cstheme="minorHAnsi"/>
          <w:b/>
          <w:sz w:val="18"/>
          <w:szCs w:val="18"/>
        </w:rPr>
        <w:t xml:space="preserve">Termination of </w:t>
      </w:r>
      <w:proofErr w:type="gramStart"/>
      <w:r w:rsidRPr="00915681">
        <w:rPr>
          <w:rFonts w:ascii="Verdana" w:hAnsi="Verdana" w:cstheme="minorHAnsi"/>
          <w:b/>
          <w:sz w:val="18"/>
          <w:szCs w:val="18"/>
        </w:rPr>
        <w:t>Contract :</w:t>
      </w:r>
      <w:proofErr w:type="gramEnd"/>
      <w:r w:rsidRPr="00915681">
        <w:rPr>
          <w:rFonts w:ascii="Verdana" w:hAnsi="Verdana" w:cstheme="minorHAnsi"/>
          <w:b/>
          <w:sz w:val="18"/>
          <w:szCs w:val="18"/>
        </w:rPr>
        <w:t xml:space="preserve"> </w:t>
      </w:r>
      <w:r w:rsidRPr="00915681">
        <w:rPr>
          <w:rFonts w:ascii="Verdana" w:hAnsi="Verdana" w:cstheme="minorHAnsi"/>
          <w:sz w:val="18"/>
          <w:szCs w:val="18"/>
        </w:rPr>
        <w:t>If the Contractor does not commence and progress the Works in a professional, expeditious and satisfactory manner and in accordance with Approved Works Programme or does not comply with the Specifications or indulges in unhealthy practices such as illegal activities, bribes, etc., Engineer shall have the right to terminate the contract by giving notice of 7 (seven) days to Contractor.  The decision of Engineer in this regard shall be final and binding.</w:t>
      </w:r>
    </w:p>
    <w:p w14:paraId="17C40AB4" w14:textId="77777777" w:rsidR="00915681" w:rsidRPr="00915681" w:rsidRDefault="00915681" w:rsidP="00915681">
      <w:pPr>
        <w:pStyle w:val="NoSpacing"/>
        <w:spacing w:after="288" w:line="264" w:lineRule="auto"/>
        <w:ind w:left="709"/>
        <w:jc w:val="both"/>
        <w:rPr>
          <w:rFonts w:ascii="Verdana" w:hAnsi="Verdana" w:cstheme="minorHAnsi"/>
          <w:sz w:val="18"/>
          <w:szCs w:val="18"/>
        </w:rPr>
      </w:pPr>
      <w:r w:rsidRPr="00915681">
        <w:rPr>
          <w:rFonts w:ascii="Verdana" w:hAnsi="Verdana" w:cstheme="minorHAnsi"/>
          <w:sz w:val="18"/>
          <w:szCs w:val="18"/>
        </w:rPr>
        <w:t xml:space="preserve">In such an event, the items of work executed conforming to the contract requirements shall be measured as on the effective date of termination and paid for after deducting any amounts which may become due and payable to Employer as a consequence of premature termination of the contract, as well as, the additional cost which Employer may be required to incur in completing the balance works at the Contractor’s risk and cost. Further, in the event of termination of contract, the amount of Performance Guarantee (if any) and Retention Money shall be forfeited and become payable to Employer and the Bank Guarantees (if submitted) for the same shall be encashed by EMPLOYER. However, if the contract is terminated, again by giving 7 (seven) days’ notice, due to Force Majure conditions or administrative reasons or any other reason not attributable to the Contractor, payment for the works executed satisfactorily and conforming to the specifications up to the effective date of termination shall become due to the Contractor. In such an eventuality, the work as accepted shall be treated as completed, retention money clauses operated on pro-rata basis in relation to accepted work &amp; Performance Bank Guarantee released. </w:t>
      </w:r>
    </w:p>
    <w:p w14:paraId="56DB6724" w14:textId="77777777" w:rsidR="00915681" w:rsidRPr="00915681" w:rsidRDefault="00915681" w:rsidP="00BA70A5">
      <w:pPr>
        <w:pStyle w:val="NoSpacing"/>
        <w:numPr>
          <w:ilvl w:val="0"/>
          <w:numId w:val="17"/>
        </w:numPr>
        <w:spacing w:after="288" w:line="264" w:lineRule="auto"/>
        <w:ind w:left="709" w:hanging="709"/>
        <w:jc w:val="both"/>
        <w:rPr>
          <w:rFonts w:ascii="Verdana" w:hAnsi="Verdana" w:cstheme="minorHAnsi"/>
          <w:b/>
          <w:sz w:val="18"/>
          <w:szCs w:val="18"/>
        </w:rPr>
      </w:pPr>
      <w:r w:rsidRPr="00915681">
        <w:rPr>
          <w:rFonts w:ascii="Verdana" w:hAnsi="Verdana" w:cstheme="minorHAnsi"/>
          <w:b/>
          <w:sz w:val="18"/>
          <w:szCs w:val="18"/>
        </w:rPr>
        <w:t xml:space="preserve">Force </w:t>
      </w:r>
      <w:proofErr w:type="gramStart"/>
      <w:r w:rsidRPr="00915681">
        <w:rPr>
          <w:rFonts w:ascii="Verdana" w:hAnsi="Verdana" w:cstheme="minorHAnsi"/>
          <w:b/>
          <w:sz w:val="18"/>
          <w:szCs w:val="18"/>
        </w:rPr>
        <w:t>Majeure :</w:t>
      </w:r>
      <w:proofErr w:type="gramEnd"/>
      <w:r w:rsidRPr="00915681">
        <w:rPr>
          <w:rFonts w:ascii="Verdana" w:hAnsi="Verdana" w:cstheme="minorHAnsi"/>
          <w:b/>
          <w:sz w:val="18"/>
          <w:szCs w:val="18"/>
        </w:rPr>
        <w:t xml:space="preserve"> </w:t>
      </w:r>
      <w:r w:rsidRPr="00915681">
        <w:rPr>
          <w:rFonts w:ascii="Verdana" w:hAnsi="Verdana" w:cstheme="minorHAnsi"/>
          <w:sz w:val="18"/>
          <w:szCs w:val="18"/>
        </w:rPr>
        <w:t>In the event of Force Majeure conditions, Engineer shall grant reasonable extension of time to the Contractor for completion of the Works without any other type of compensation.  In case it is not possible to proceed with the Works due to Force Majeure events, the contract may be terminated by mutual agreement between Employer and the Contractor.  Force Majeure event shall mean event or circumstances such as acts of God, cyclone, earthquake, or any such natural calamity, riot, war, rebellion or similar events.</w:t>
      </w:r>
    </w:p>
    <w:p w14:paraId="3A10C26B" w14:textId="77777777" w:rsidR="00915681" w:rsidRPr="00915681" w:rsidRDefault="00915681" w:rsidP="00BA70A5">
      <w:pPr>
        <w:pStyle w:val="NoSpacing"/>
        <w:numPr>
          <w:ilvl w:val="0"/>
          <w:numId w:val="17"/>
        </w:numPr>
        <w:spacing w:after="288" w:line="264" w:lineRule="auto"/>
        <w:ind w:left="709" w:hanging="709"/>
        <w:jc w:val="both"/>
        <w:rPr>
          <w:rFonts w:ascii="Verdana" w:hAnsi="Verdana" w:cstheme="minorHAnsi"/>
          <w:b/>
          <w:sz w:val="18"/>
          <w:szCs w:val="18"/>
        </w:rPr>
      </w:pPr>
      <w:r w:rsidRPr="00915681">
        <w:rPr>
          <w:rFonts w:ascii="Verdana" w:hAnsi="Verdana" w:cstheme="minorHAnsi"/>
          <w:b/>
          <w:sz w:val="18"/>
          <w:szCs w:val="18"/>
        </w:rPr>
        <w:t xml:space="preserve">Disputes and </w:t>
      </w:r>
      <w:proofErr w:type="gramStart"/>
      <w:r w:rsidRPr="00915681">
        <w:rPr>
          <w:rFonts w:ascii="Verdana" w:hAnsi="Verdana" w:cstheme="minorHAnsi"/>
          <w:b/>
          <w:sz w:val="18"/>
          <w:szCs w:val="18"/>
        </w:rPr>
        <w:t>Arbitration :</w:t>
      </w:r>
      <w:proofErr w:type="gramEnd"/>
      <w:r w:rsidRPr="00915681">
        <w:rPr>
          <w:rFonts w:ascii="Verdana" w:hAnsi="Verdana" w:cstheme="minorHAnsi"/>
          <w:b/>
          <w:sz w:val="18"/>
          <w:szCs w:val="18"/>
        </w:rPr>
        <w:t xml:space="preserve"> </w:t>
      </w:r>
      <w:r w:rsidRPr="00915681">
        <w:rPr>
          <w:rFonts w:ascii="Verdana" w:hAnsi="Verdana" w:cstheme="minorHAnsi"/>
          <w:sz w:val="18"/>
          <w:szCs w:val="18"/>
        </w:rPr>
        <w:t xml:space="preserve">Any dispute or difference arising between the Parties out of or in connection with the Works shall promptly and in good faith be negotiated with a view to its amicable resolution and settlement. In the event no amicable resolution or settlement is reached within a period of thirty (30) days from the date on which the dispute or difference arose, such disputes and/or differences shall be referred to arbitration and settled by a sole arbitrator appointed by both the parties on mutual consent, pursuant to Arbitration &amp; Conciliation Act of 1996 and any amendments thereof and all proceedings in such arbitration shall be held in Mumbai. Notwithstanding the existence of any claim by the Contractor and / or continuance of any arbitration proceedings initiated  by the Contractor, the Contractor shall continue to perform the work under the scope of this agreement, unless EMPLOYER has ordered suspension thereof or any part thereto or EMPLOYER has terminated the contract, and the Contractor shall remain liable and bound in all respects the  agreement, and further the continuance of the arbitration proceeding shall not in any way diminish the rights of EMPLOYER under termination of the  contract, and the Contractor shall remain liable and bound in all respects under this contract.  </w:t>
      </w:r>
    </w:p>
    <w:p w14:paraId="2FFF63C1" w14:textId="77777777" w:rsidR="00915681" w:rsidRPr="00915681" w:rsidRDefault="00915681" w:rsidP="00BA70A5">
      <w:pPr>
        <w:pStyle w:val="ListParagraph"/>
        <w:numPr>
          <w:ilvl w:val="0"/>
          <w:numId w:val="17"/>
        </w:numPr>
        <w:spacing w:after="0" w:line="264" w:lineRule="auto"/>
        <w:ind w:left="709" w:hanging="709"/>
        <w:jc w:val="both"/>
        <w:rPr>
          <w:rFonts w:ascii="Verdana" w:hAnsi="Verdana" w:cstheme="minorHAnsi"/>
          <w:sz w:val="18"/>
          <w:szCs w:val="18"/>
        </w:rPr>
      </w:pPr>
      <w:r w:rsidRPr="00915681">
        <w:rPr>
          <w:rFonts w:ascii="Verdana" w:hAnsi="Verdana" w:cstheme="minorHAnsi"/>
          <w:b/>
          <w:sz w:val="18"/>
          <w:szCs w:val="18"/>
        </w:rPr>
        <w:t xml:space="preserve">Stamp </w:t>
      </w:r>
      <w:proofErr w:type="gramStart"/>
      <w:r w:rsidRPr="00915681">
        <w:rPr>
          <w:rFonts w:ascii="Verdana" w:hAnsi="Verdana" w:cstheme="minorHAnsi"/>
          <w:b/>
          <w:sz w:val="18"/>
          <w:szCs w:val="18"/>
        </w:rPr>
        <w:t>Duty :</w:t>
      </w:r>
      <w:proofErr w:type="gramEnd"/>
      <w:r w:rsidRPr="00915681">
        <w:rPr>
          <w:rFonts w:ascii="Verdana" w:hAnsi="Verdana" w:cstheme="minorHAnsi"/>
          <w:b/>
          <w:sz w:val="18"/>
          <w:szCs w:val="18"/>
        </w:rPr>
        <w:t xml:space="preserve"> </w:t>
      </w:r>
      <w:r w:rsidRPr="00915681">
        <w:rPr>
          <w:rFonts w:ascii="Verdana" w:hAnsi="Verdana" w:cstheme="minorHAnsi"/>
          <w:sz w:val="18"/>
          <w:szCs w:val="18"/>
        </w:rPr>
        <w:t>The Stamp Duty for this Purchase Order / Work Order / Agreement / Contract shall borne by Contractor/Vendor/Supplier. If any dispute arises under this Purchase Order / Work Order / Agreement / Contract, The Contractor/Vendor/Supplier is responsible to complete the compliances under stamp duty liability as per law.  </w:t>
      </w:r>
    </w:p>
    <w:p w14:paraId="292C1B58" w14:textId="77777777" w:rsidR="00EA18B3" w:rsidRPr="00EA18B3" w:rsidRDefault="00EA18B3" w:rsidP="00EA18B3">
      <w:pPr>
        <w:pStyle w:val="NoSpacing"/>
        <w:spacing w:after="288" w:line="264" w:lineRule="auto"/>
        <w:ind w:left="709"/>
        <w:jc w:val="both"/>
        <w:rPr>
          <w:rFonts w:ascii="Verdana" w:hAnsi="Verdana" w:cstheme="minorHAnsi"/>
          <w:sz w:val="2"/>
          <w:szCs w:val="2"/>
        </w:rPr>
      </w:pPr>
    </w:p>
    <w:p w14:paraId="446B977F" w14:textId="475F2C1C" w:rsidR="00915681" w:rsidRPr="00915681" w:rsidRDefault="00915681" w:rsidP="00BA70A5">
      <w:pPr>
        <w:pStyle w:val="NoSpacing"/>
        <w:numPr>
          <w:ilvl w:val="0"/>
          <w:numId w:val="17"/>
        </w:numPr>
        <w:spacing w:after="288" w:line="264" w:lineRule="auto"/>
        <w:ind w:left="709" w:hanging="709"/>
        <w:jc w:val="both"/>
        <w:rPr>
          <w:rFonts w:ascii="Verdana" w:hAnsi="Verdana" w:cstheme="minorHAnsi"/>
          <w:sz w:val="18"/>
          <w:szCs w:val="18"/>
        </w:rPr>
      </w:pPr>
      <w:r w:rsidRPr="00915681">
        <w:rPr>
          <w:rFonts w:ascii="Verdana" w:hAnsi="Verdana" w:cstheme="minorHAnsi"/>
          <w:b/>
          <w:sz w:val="18"/>
          <w:szCs w:val="18"/>
        </w:rPr>
        <w:t xml:space="preserve">Law and </w:t>
      </w:r>
      <w:proofErr w:type="gramStart"/>
      <w:r w:rsidRPr="00915681">
        <w:rPr>
          <w:rFonts w:ascii="Verdana" w:hAnsi="Verdana" w:cstheme="minorHAnsi"/>
          <w:b/>
          <w:sz w:val="18"/>
          <w:szCs w:val="18"/>
        </w:rPr>
        <w:t>jurisdiction :</w:t>
      </w:r>
      <w:proofErr w:type="gramEnd"/>
      <w:r w:rsidRPr="00915681">
        <w:rPr>
          <w:rFonts w:ascii="Verdana" w:hAnsi="Verdana" w:cstheme="minorHAnsi"/>
          <w:b/>
          <w:sz w:val="18"/>
          <w:szCs w:val="18"/>
        </w:rPr>
        <w:t xml:space="preserve"> </w:t>
      </w:r>
      <w:r w:rsidRPr="00915681">
        <w:rPr>
          <w:rFonts w:ascii="Verdana" w:hAnsi="Verdana" w:cstheme="minorHAnsi"/>
          <w:sz w:val="18"/>
          <w:szCs w:val="18"/>
        </w:rPr>
        <w:t>Any or all-legal matters relating to the works and the contract shall be subject to Ahmedabad jurisdiction only.</w:t>
      </w:r>
    </w:p>
    <w:p w14:paraId="1F982F81" w14:textId="77777777" w:rsidR="00DB7EAE" w:rsidRDefault="00DB7EAE">
      <w:pPr>
        <w:rPr>
          <w:rFonts w:ascii="Verdana" w:hAnsi="Verdana" w:cstheme="minorHAnsi"/>
          <w:b/>
          <w:iCs/>
          <w:sz w:val="18"/>
          <w:szCs w:val="18"/>
        </w:rPr>
      </w:pPr>
      <w:r>
        <w:rPr>
          <w:rFonts w:ascii="Verdana" w:hAnsi="Verdana" w:cstheme="minorHAnsi"/>
          <w:b/>
          <w:iCs/>
          <w:sz w:val="18"/>
          <w:szCs w:val="18"/>
        </w:rPr>
        <w:br w:type="page"/>
      </w:r>
    </w:p>
    <w:p w14:paraId="324ED7CB" w14:textId="77777777" w:rsidR="00EA18B3" w:rsidRPr="00EA18B3" w:rsidRDefault="00EA18B3" w:rsidP="00EA18B3">
      <w:pPr>
        <w:jc w:val="center"/>
        <w:rPr>
          <w:rFonts w:ascii="Verdana" w:hAnsi="Verdana" w:cstheme="minorHAnsi"/>
          <w:b/>
          <w:iCs/>
          <w:sz w:val="18"/>
          <w:szCs w:val="18"/>
        </w:rPr>
      </w:pPr>
      <w:r w:rsidRPr="00EA18B3">
        <w:rPr>
          <w:rFonts w:ascii="Verdana" w:hAnsi="Verdana" w:cstheme="minorHAnsi"/>
          <w:b/>
          <w:iCs/>
          <w:sz w:val="18"/>
          <w:szCs w:val="18"/>
        </w:rPr>
        <w:lastRenderedPageBreak/>
        <w:t>DEMOLITION OF VARIOUS ABANDONED BUILDINGS IN OLD COLONY AREA</w:t>
      </w:r>
    </w:p>
    <w:p w14:paraId="6D8FA651" w14:textId="77777777" w:rsidR="00EA18B3" w:rsidRDefault="00EA18B3" w:rsidP="00EA18B3">
      <w:pPr>
        <w:jc w:val="center"/>
        <w:rPr>
          <w:rFonts w:ascii="Verdana" w:hAnsi="Verdana" w:cstheme="minorHAnsi"/>
          <w:b/>
          <w:iCs/>
          <w:sz w:val="18"/>
          <w:szCs w:val="18"/>
        </w:rPr>
      </w:pPr>
      <w:r w:rsidRPr="00EA18B3">
        <w:rPr>
          <w:rFonts w:ascii="Verdana" w:hAnsi="Verdana" w:cstheme="minorHAnsi"/>
          <w:b/>
          <w:iCs/>
          <w:sz w:val="18"/>
          <w:szCs w:val="18"/>
        </w:rPr>
        <w:t>AT APM TERMINALS PIPAVAV</w:t>
      </w:r>
      <w:r w:rsidRPr="00EA18B3">
        <w:rPr>
          <w:rFonts w:ascii="Verdana" w:hAnsi="Verdana" w:cstheme="minorHAnsi"/>
          <w:b/>
          <w:iCs/>
          <w:sz w:val="18"/>
          <w:szCs w:val="18"/>
        </w:rPr>
        <w:t xml:space="preserve"> </w:t>
      </w:r>
    </w:p>
    <w:p w14:paraId="19CD7650" w14:textId="77777777" w:rsidR="00EA18B3" w:rsidRDefault="00EA18B3" w:rsidP="00EA18B3">
      <w:pPr>
        <w:jc w:val="center"/>
        <w:rPr>
          <w:rFonts w:ascii="Verdana" w:hAnsi="Verdana" w:cstheme="minorHAnsi"/>
          <w:b/>
          <w:iCs/>
          <w:sz w:val="18"/>
          <w:szCs w:val="18"/>
        </w:rPr>
      </w:pPr>
    </w:p>
    <w:p w14:paraId="24F93B16" w14:textId="3AEC6437" w:rsidR="00137D6A" w:rsidRDefault="00137D6A" w:rsidP="00EA18B3">
      <w:pPr>
        <w:jc w:val="center"/>
        <w:rPr>
          <w:rFonts w:ascii="Verdana" w:hAnsi="Verdana" w:cstheme="minorHAnsi"/>
          <w:b/>
          <w:iCs/>
          <w:sz w:val="18"/>
          <w:szCs w:val="18"/>
        </w:rPr>
      </w:pPr>
      <w:r>
        <w:rPr>
          <w:rFonts w:ascii="Verdana" w:hAnsi="Verdana" w:cstheme="minorHAnsi"/>
          <w:b/>
          <w:iCs/>
          <w:sz w:val="18"/>
          <w:szCs w:val="18"/>
        </w:rPr>
        <w:t>Bill of Quantities</w:t>
      </w:r>
    </w:p>
    <w:tbl>
      <w:tblPr>
        <w:tblStyle w:val="TableGrid"/>
        <w:tblW w:w="9635" w:type="dxa"/>
        <w:tblLook w:val="04A0" w:firstRow="1" w:lastRow="0" w:firstColumn="1" w:lastColumn="0" w:noHBand="0" w:noVBand="1"/>
      </w:tblPr>
      <w:tblGrid>
        <w:gridCol w:w="562"/>
        <w:gridCol w:w="4395"/>
        <w:gridCol w:w="708"/>
        <w:gridCol w:w="851"/>
        <w:gridCol w:w="1560"/>
        <w:gridCol w:w="1559"/>
      </w:tblGrid>
      <w:tr w:rsidR="00771DBE" w14:paraId="5701729A" w14:textId="77777777" w:rsidTr="00771DBE">
        <w:tc>
          <w:tcPr>
            <w:tcW w:w="562" w:type="dxa"/>
            <w:vAlign w:val="center"/>
          </w:tcPr>
          <w:p w14:paraId="649CB357" w14:textId="26C706CB" w:rsidR="00771DBE" w:rsidRDefault="00771DBE" w:rsidP="00356B3B">
            <w:pPr>
              <w:spacing w:line="264" w:lineRule="auto"/>
              <w:jc w:val="center"/>
              <w:rPr>
                <w:rFonts w:ascii="Verdana" w:hAnsi="Verdana" w:cstheme="minorHAnsi"/>
                <w:b/>
                <w:iCs/>
                <w:sz w:val="18"/>
                <w:szCs w:val="18"/>
              </w:rPr>
            </w:pPr>
            <w:r>
              <w:rPr>
                <w:rFonts w:ascii="Verdana" w:hAnsi="Verdana" w:cstheme="minorHAnsi"/>
                <w:b/>
                <w:iCs/>
                <w:sz w:val="18"/>
                <w:szCs w:val="18"/>
              </w:rPr>
              <w:t>Sr. No.</w:t>
            </w:r>
          </w:p>
        </w:tc>
        <w:tc>
          <w:tcPr>
            <w:tcW w:w="4395" w:type="dxa"/>
            <w:vAlign w:val="center"/>
          </w:tcPr>
          <w:p w14:paraId="6A98FC80" w14:textId="4734DAFA" w:rsidR="00771DBE" w:rsidRDefault="00771DBE" w:rsidP="00356B3B">
            <w:pPr>
              <w:spacing w:line="264" w:lineRule="auto"/>
              <w:jc w:val="center"/>
              <w:rPr>
                <w:rFonts w:ascii="Verdana" w:hAnsi="Verdana" w:cstheme="minorHAnsi"/>
                <w:b/>
                <w:iCs/>
                <w:sz w:val="18"/>
                <w:szCs w:val="18"/>
              </w:rPr>
            </w:pPr>
            <w:r>
              <w:rPr>
                <w:rFonts w:ascii="Verdana" w:hAnsi="Verdana" w:cstheme="minorHAnsi"/>
                <w:b/>
                <w:iCs/>
                <w:sz w:val="18"/>
                <w:szCs w:val="18"/>
              </w:rPr>
              <w:t>Description</w:t>
            </w:r>
          </w:p>
        </w:tc>
        <w:tc>
          <w:tcPr>
            <w:tcW w:w="708" w:type="dxa"/>
            <w:vAlign w:val="center"/>
          </w:tcPr>
          <w:p w14:paraId="0A1BA9EC" w14:textId="4DF27974" w:rsidR="00771DBE" w:rsidRDefault="00771DBE" w:rsidP="00356B3B">
            <w:pPr>
              <w:spacing w:line="264" w:lineRule="auto"/>
              <w:jc w:val="center"/>
              <w:rPr>
                <w:rFonts w:ascii="Verdana" w:hAnsi="Verdana" w:cstheme="minorHAnsi"/>
                <w:b/>
                <w:iCs/>
                <w:sz w:val="18"/>
                <w:szCs w:val="18"/>
              </w:rPr>
            </w:pPr>
            <w:r>
              <w:rPr>
                <w:rFonts w:ascii="Verdana" w:hAnsi="Verdana" w:cstheme="minorHAnsi"/>
                <w:b/>
                <w:iCs/>
                <w:sz w:val="18"/>
                <w:szCs w:val="18"/>
              </w:rPr>
              <w:t>Unit</w:t>
            </w:r>
          </w:p>
        </w:tc>
        <w:tc>
          <w:tcPr>
            <w:tcW w:w="851" w:type="dxa"/>
            <w:vAlign w:val="center"/>
          </w:tcPr>
          <w:p w14:paraId="134866CE" w14:textId="05F840C0" w:rsidR="00771DBE" w:rsidRDefault="00771DBE" w:rsidP="00356B3B">
            <w:pPr>
              <w:spacing w:line="264" w:lineRule="auto"/>
              <w:jc w:val="center"/>
              <w:rPr>
                <w:rFonts w:ascii="Verdana" w:hAnsi="Verdana" w:cstheme="minorHAnsi"/>
                <w:b/>
                <w:iCs/>
                <w:sz w:val="18"/>
                <w:szCs w:val="18"/>
              </w:rPr>
            </w:pPr>
            <w:r>
              <w:rPr>
                <w:rFonts w:ascii="Verdana" w:hAnsi="Verdana" w:cstheme="minorHAnsi"/>
                <w:b/>
                <w:iCs/>
                <w:sz w:val="18"/>
                <w:szCs w:val="18"/>
              </w:rPr>
              <w:t>Qty</w:t>
            </w:r>
          </w:p>
        </w:tc>
        <w:tc>
          <w:tcPr>
            <w:tcW w:w="1560" w:type="dxa"/>
            <w:vAlign w:val="center"/>
          </w:tcPr>
          <w:p w14:paraId="62527A08" w14:textId="11B2CBFD" w:rsidR="00771DBE" w:rsidRDefault="00771DBE" w:rsidP="00356B3B">
            <w:pPr>
              <w:spacing w:line="264" w:lineRule="auto"/>
              <w:jc w:val="center"/>
              <w:rPr>
                <w:rFonts w:ascii="Verdana" w:hAnsi="Verdana" w:cstheme="minorHAnsi"/>
                <w:b/>
                <w:iCs/>
                <w:sz w:val="18"/>
                <w:szCs w:val="18"/>
              </w:rPr>
            </w:pPr>
            <w:r>
              <w:rPr>
                <w:rFonts w:ascii="Verdana" w:hAnsi="Verdana" w:cstheme="minorHAnsi"/>
                <w:b/>
                <w:iCs/>
                <w:sz w:val="18"/>
                <w:szCs w:val="18"/>
              </w:rPr>
              <w:t>Rate (INR)</w:t>
            </w:r>
          </w:p>
        </w:tc>
        <w:tc>
          <w:tcPr>
            <w:tcW w:w="1559" w:type="dxa"/>
            <w:vAlign w:val="center"/>
          </w:tcPr>
          <w:p w14:paraId="112060B2" w14:textId="1284937A" w:rsidR="00771DBE" w:rsidRDefault="00771DBE" w:rsidP="00356B3B">
            <w:pPr>
              <w:spacing w:line="264" w:lineRule="auto"/>
              <w:jc w:val="center"/>
              <w:rPr>
                <w:rFonts w:ascii="Verdana" w:hAnsi="Verdana" w:cstheme="minorHAnsi"/>
                <w:b/>
                <w:iCs/>
                <w:sz w:val="18"/>
                <w:szCs w:val="18"/>
              </w:rPr>
            </w:pPr>
            <w:r>
              <w:rPr>
                <w:rFonts w:ascii="Verdana" w:hAnsi="Verdana" w:cstheme="minorHAnsi"/>
                <w:b/>
                <w:iCs/>
                <w:sz w:val="18"/>
                <w:szCs w:val="18"/>
              </w:rPr>
              <w:t>Amount (INR)</w:t>
            </w:r>
          </w:p>
        </w:tc>
      </w:tr>
      <w:tr w:rsidR="00771DBE" w14:paraId="43938435" w14:textId="77777777" w:rsidTr="00A17F12">
        <w:trPr>
          <w:trHeight w:val="3485"/>
        </w:trPr>
        <w:tc>
          <w:tcPr>
            <w:tcW w:w="562" w:type="dxa"/>
            <w:vAlign w:val="center"/>
          </w:tcPr>
          <w:p w14:paraId="6D966139" w14:textId="227184D5" w:rsidR="00771DBE" w:rsidRPr="00137D6A" w:rsidRDefault="00771DBE" w:rsidP="00356B3B">
            <w:pPr>
              <w:spacing w:line="264" w:lineRule="auto"/>
              <w:jc w:val="center"/>
              <w:rPr>
                <w:rFonts w:ascii="Verdana" w:hAnsi="Verdana" w:cstheme="minorHAnsi"/>
                <w:bCs/>
                <w:iCs/>
                <w:sz w:val="18"/>
                <w:szCs w:val="18"/>
              </w:rPr>
            </w:pPr>
            <w:r w:rsidRPr="00137D6A">
              <w:rPr>
                <w:rFonts w:ascii="Verdana" w:hAnsi="Verdana" w:cstheme="minorHAnsi"/>
                <w:bCs/>
                <w:iCs/>
                <w:sz w:val="18"/>
                <w:szCs w:val="18"/>
              </w:rPr>
              <w:t>01</w:t>
            </w:r>
          </w:p>
        </w:tc>
        <w:tc>
          <w:tcPr>
            <w:tcW w:w="4395" w:type="dxa"/>
            <w:vAlign w:val="center"/>
          </w:tcPr>
          <w:p w14:paraId="3D1CBB66" w14:textId="1F6BADBF" w:rsidR="00E6338A" w:rsidRPr="00E6338A" w:rsidRDefault="00771DBE" w:rsidP="000749A6">
            <w:pPr>
              <w:spacing w:line="264" w:lineRule="auto"/>
              <w:jc w:val="both"/>
              <w:rPr>
                <w:rFonts w:ascii="Verdana" w:hAnsi="Verdana" w:cstheme="minorHAnsi"/>
                <w:bCs/>
                <w:iCs/>
                <w:sz w:val="18"/>
                <w:szCs w:val="18"/>
              </w:rPr>
            </w:pPr>
            <w:r w:rsidRPr="00137D6A">
              <w:rPr>
                <w:rFonts w:ascii="Verdana" w:hAnsi="Verdana" w:cstheme="minorHAnsi"/>
                <w:bCs/>
                <w:iCs/>
                <w:sz w:val="18"/>
                <w:szCs w:val="18"/>
              </w:rPr>
              <w:t xml:space="preserve">Dismantling of existing </w:t>
            </w:r>
            <w:r w:rsidR="00E6338A">
              <w:rPr>
                <w:rFonts w:ascii="Verdana" w:hAnsi="Verdana" w:cstheme="minorHAnsi"/>
                <w:bCs/>
                <w:iCs/>
                <w:sz w:val="18"/>
                <w:szCs w:val="18"/>
              </w:rPr>
              <w:t xml:space="preserve">buildings </w:t>
            </w:r>
            <w:r w:rsidR="00C40B04">
              <w:rPr>
                <w:rFonts w:ascii="Verdana" w:hAnsi="Verdana" w:cstheme="minorHAnsi"/>
                <w:bCs/>
                <w:iCs/>
                <w:sz w:val="18"/>
                <w:szCs w:val="18"/>
              </w:rPr>
              <w:t xml:space="preserve">No. </w:t>
            </w:r>
            <w:r w:rsidR="00A91534">
              <w:rPr>
                <w:rFonts w:ascii="Verdana" w:hAnsi="Verdana" w:cstheme="minorHAnsi"/>
                <w:bCs/>
                <w:iCs/>
                <w:sz w:val="18"/>
                <w:szCs w:val="18"/>
              </w:rPr>
              <w:t xml:space="preserve">A, B1, B2, C1, C2, C3, C4, C5 </w:t>
            </w:r>
            <w:r w:rsidR="003D4A6F">
              <w:rPr>
                <w:rFonts w:ascii="Verdana" w:hAnsi="Verdana" w:cstheme="minorHAnsi"/>
                <w:bCs/>
                <w:iCs/>
                <w:sz w:val="18"/>
                <w:szCs w:val="18"/>
              </w:rPr>
              <w:t>and Old Custom Office (</w:t>
            </w:r>
            <w:r w:rsidR="00364AD9">
              <w:rPr>
                <w:rFonts w:ascii="Verdana" w:hAnsi="Verdana" w:cstheme="minorHAnsi"/>
                <w:bCs/>
                <w:iCs/>
                <w:sz w:val="18"/>
                <w:szCs w:val="18"/>
              </w:rPr>
              <w:t>approximately</w:t>
            </w:r>
            <w:r w:rsidR="003D4A6F">
              <w:rPr>
                <w:rFonts w:ascii="Verdana" w:hAnsi="Verdana" w:cstheme="minorHAnsi"/>
                <w:bCs/>
                <w:iCs/>
                <w:sz w:val="18"/>
                <w:szCs w:val="18"/>
              </w:rPr>
              <w:t xml:space="preserve"> </w:t>
            </w:r>
            <w:r w:rsidR="00364AD9">
              <w:rPr>
                <w:rFonts w:ascii="Verdana" w:hAnsi="Verdana" w:cstheme="minorHAnsi"/>
                <w:bCs/>
                <w:iCs/>
                <w:sz w:val="18"/>
                <w:szCs w:val="18"/>
              </w:rPr>
              <w:t xml:space="preserve">1668 sqm) </w:t>
            </w:r>
            <w:r w:rsidR="00120BC0">
              <w:rPr>
                <w:rFonts w:ascii="Verdana" w:hAnsi="Verdana" w:cstheme="minorHAnsi"/>
                <w:bCs/>
                <w:iCs/>
                <w:sz w:val="18"/>
                <w:szCs w:val="18"/>
              </w:rPr>
              <w:t xml:space="preserve">and </w:t>
            </w:r>
            <w:r w:rsidR="001F4DC5">
              <w:rPr>
                <w:rFonts w:ascii="Verdana" w:hAnsi="Verdana" w:cstheme="minorHAnsi"/>
                <w:bCs/>
                <w:iCs/>
                <w:sz w:val="18"/>
                <w:szCs w:val="18"/>
              </w:rPr>
              <w:t>utilities service</w:t>
            </w:r>
            <w:r w:rsidR="000749A6">
              <w:rPr>
                <w:rFonts w:ascii="Verdana" w:hAnsi="Verdana" w:cstheme="minorHAnsi"/>
                <w:bCs/>
                <w:iCs/>
                <w:sz w:val="18"/>
                <w:szCs w:val="18"/>
              </w:rPr>
              <w:t xml:space="preserve"> etc </w:t>
            </w:r>
            <w:proofErr w:type="spellStart"/>
            <w:r w:rsidR="000749A6">
              <w:rPr>
                <w:rFonts w:ascii="Verdana" w:hAnsi="Verdana" w:cstheme="minorHAnsi"/>
                <w:bCs/>
                <w:iCs/>
                <w:sz w:val="18"/>
                <w:szCs w:val="18"/>
              </w:rPr>
              <w:t>etc</w:t>
            </w:r>
            <w:proofErr w:type="spellEnd"/>
            <w:r w:rsidR="000749A6">
              <w:rPr>
                <w:rFonts w:ascii="Verdana" w:hAnsi="Verdana" w:cstheme="minorHAnsi"/>
                <w:bCs/>
                <w:iCs/>
                <w:sz w:val="18"/>
                <w:szCs w:val="18"/>
              </w:rPr>
              <w:t xml:space="preserve"> </w:t>
            </w:r>
            <w:r w:rsidR="00120BC0">
              <w:rPr>
                <w:rFonts w:ascii="Verdana" w:hAnsi="Verdana" w:cstheme="minorHAnsi"/>
                <w:bCs/>
                <w:iCs/>
                <w:sz w:val="18"/>
                <w:szCs w:val="18"/>
              </w:rPr>
              <w:t>i</w:t>
            </w:r>
            <w:r w:rsidRPr="00137D6A">
              <w:rPr>
                <w:rFonts w:ascii="Verdana" w:hAnsi="Verdana" w:cstheme="minorHAnsi"/>
                <w:bCs/>
                <w:iCs/>
                <w:sz w:val="18"/>
                <w:szCs w:val="18"/>
              </w:rPr>
              <w:t xml:space="preserve">ncluding but not limited </w:t>
            </w:r>
            <w:r w:rsidR="00262A54">
              <w:rPr>
                <w:rFonts w:ascii="Verdana" w:hAnsi="Verdana" w:cstheme="minorHAnsi"/>
                <w:bCs/>
                <w:iCs/>
                <w:sz w:val="18"/>
                <w:szCs w:val="18"/>
              </w:rPr>
              <w:t>to</w:t>
            </w:r>
            <w:r w:rsidRPr="00137D6A">
              <w:rPr>
                <w:rFonts w:ascii="Verdana" w:hAnsi="Verdana" w:cstheme="minorHAnsi"/>
                <w:bCs/>
                <w:iCs/>
                <w:sz w:val="18"/>
                <w:szCs w:val="18"/>
              </w:rPr>
              <w:t xml:space="preserve"> </w:t>
            </w:r>
            <w:r w:rsidR="00E6338A">
              <w:rPr>
                <w:rFonts w:ascii="Verdana" w:hAnsi="Verdana" w:cstheme="minorHAnsi"/>
                <w:bCs/>
                <w:iCs/>
                <w:sz w:val="18"/>
                <w:szCs w:val="18"/>
              </w:rPr>
              <w:t xml:space="preserve">Brick </w:t>
            </w:r>
            <w:r w:rsidRPr="00137D6A">
              <w:rPr>
                <w:rFonts w:ascii="Verdana" w:hAnsi="Verdana" w:cstheme="minorHAnsi"/>
                <w:bCs/>
                <w:iCs/>
                <w:sz w:val="18"/>
                <w:szCs w:val="18"/>
              </w:rPr>
              <w:t xml:space="preserve">Masonry, </w:t>
            </w:r>
            <w:r w:rsidR="00DB7EAE">
              <w:rPr>
                <w:rFonts w:ascii="Verdana" w:hAnsi="Verdana" w:cstheme="minorHAnsi"/>
                <w:bCs/>
                <w:iCs/>
                <w:sz w:val="18"/>
                <w:szCs w:val="18"/>
              </w:rPr>
              <w:t xml:space="preserve">DLC, </w:t>
            </w:r>
            <w:r w:rsidRPr="00137D6A">
              <w:rPr>
                <w:rFonts w:ascii="Verdana" w:hAnsi="Verdana" w:cstheme="minorHAnsi"/>
                <w:bCs/>
                <w:iCs/>
                <w:sz w:val="18"/>
                <w:szCs w:val="18"/>
              </w:rPr>
              <w:t xml:space="preserve">PCC &amp; RCC Structure, RCC </w:t>
            </w:r>
            <w:r w:rsidR="00A4719D">
              <w:rPr>
                <w:rFonts w:ascii="Verdana" w:hAnsi="Verdana" w:cstheme="minorHAnsi"/>
                <w:bCs/>
                <w:iCs/>
                <w:sz w:val="18"/>
                <w:szCs w:val="18"/>
              </w:rPr>
              <w:t>b</w:t>
            </w:r>
            <w:r w:rsidRPr="00137D6A">
              <w:rPr>
                <w:rFonts w:ascii="Verdana" w:hAnsi="Verdana" w:cstheme="minorHAnsi"/>
                <w:bCs/>
                <w:iCs/>
                <w:sz w:val="18"/>
                <w:szCs w:val="18"/>
              </w:rPr>
              <w:t xml:space="preserve">eam, </w:t>
            </w:r>
            <w:r w:rsidR="00A4719D">
              <w:rPr>
                <w:rFonts w:ascii="Verdana" w:hAnsi="Verdana" w:cstheme="minorHAnsi"/>
                <w:bCs/>
                <w:iCs/>
                <w:sz w:val="18"/>
                <w:szCs w:val="18"/>
              </w:rPr>
              <w:t>c</w:t>
            </w:r>
            <w:r w:rsidRPr="00137D6A">
              <w:rPr>
                <w:rFonts w:ascii="Verdana" w:hAnsi="Verdana" w:cstheme="minorHAnsi"/>
                <w:bCs/>
                <w:iCs/>
                <w:sz w:val="18"/>
                <w:szCs w:val="18"/>
              </w:rPr>
              <w:t>olumn</w:t>
            </w:r>
            <w:r w:rsidR="00DB7EAE">
              <w:rPr>
                <w:rFonts w:ascii="Verdana" w:hAnsi="Verdana" w:cstheme="minorHAnsi"/>
                <w:bCs/>
                <w:iCs/>
                <w:sz w:val="18"/>
                <w:szCs w:val="18"/>
              </w:rPr>
              <w:t>, raft, footing</w:t>
            </w:r>
            <w:r w:rsidRPr="00137D6A">
              <w:rPr>
                <w:rFonts w:ascii="Verdana" w:hAnsi="Verdana" w:cstheme="minorHAnsi"/>
                <w:bCs/>
                <w:iCs/>
                <w:sz w:val="18"/>
                <w:szCs w:val="18"/>
              </w:rPr>
              <w:t xml:space="preserve"> &amp; foundation</w:t>
            </w:r>
            <w:r w:rsidR="00271961">
              <w:rPr>
                <w:rFonts w:ascii="Verdana" w:hAnsi="Verdana" w:cstheme="minorHAnsi"/>
                <w:bCs/>
                <w:iCs/>
                <w:sz w:val="18"/>
                <w:szCs w:val="18"/>
              </w:rPr>
              <w:t xml:space="preserve"> structure</w:t>
            </w:r>
            <w:r w:rsidRPr="00137D6A">
              <w:rPr>
                <w:rFonts w:ascii="Verdana" w:hAnsi="Verdana" w:cstheme="minorHAnsi"/>
                <w:bCs/>
                <w:iCs/>
                <w:sz w:val="18"/>
                <w:szCs w:val="18"/>
              </w:rPr>
              <w:t xml:space="preserve">, </w:t>
            </w:r>
            <w:r w:rsidR="00A4719D">
              <w:rPr>
                <w:rFonts w:ascii="Verdana" w:hAnsi="Verdana" w:cstheme="minorHAnsi"/>
                <w:bCs/>
                <w:iCs/>
                <w:sz w:val="18"/>
                <w:szCs w:val="18"/>
              </w:rPr>
              <w:t>f</w:t>
            </w:r>
            <w:r w:rsidRPr="00137D6A">
              <w:rPr>
                <w:rFonts w:ascii="Verdana" w:hAnsi="Verdana" w:cstheme="minorHAnsi"/>
                <w:bCs/>
                <w:iCs/>
                <w:sz w:val="18"/>
                <w:szCs w:val="18"/>
              </w:rPr>
              <w:t xml:space="preserve">looring, drains, </w:t>
            </w:r>
            <w:r w:rsidR="003F0531">
              <w:rPr>
                <w:rFonts w:ascii="Verdana" w:hAnsi="Verdana" w:cstheme="minorHAnsi"/>
                <w:bCs/>
                <w:iCs/>
                <w:sz w:val="18"/>
                <w:szCs w:val="18"/>
              </w:rPr>
              <w:t>r</w:t>
            </w:r>
            <w:r w:rsidRPr="00137D6A">
              <w:rPr>
                <w:rFonts w:ascii="Verdana" w:hAnsi="Verdana" w:cstheme="minorHAnsi"/>
                <w:bCs/>
                <w:iCs/>
                <w:sz w:val="18"/>
                <w:szCs w:val="18"/>
              </w:rPr>
              <w:t>oof</w:t>
            </w:r>
            <w:r w:rsidR="00655A4E">
              <w:rPr>
                <w:rFonts w:ascii="Verdana" w:hAnsi="Verdana" w:cstheme="minorHAnsi"/>
                <w:bCs/>
                <w:iCs/>
                <w:sz w:val="18"/>
                <w:szCs w:val="18"/>
              </w:rPr>
              <w:t xml:space="preserve"> &amp;</w:t>
            </w:r>
            <w:r w:rsidR="00983AD6">
              <w:rPr>
                <w:rFonts w:ascii="Verdana" w:hAnsi="Verdana" w:cstheme="minorHAnsi"/>
                <w:bCs/>
                <w:iCs/>
                <w:sz w:val="18"/>
                <w:szCs w:val="18"/>
              </w:rPr>
              <w:t xml:space="preserve"> other </w:t>
            </w:r>
            <w:r w:rsidRPr="00137D6A">
              <w:rPr>
                <w:rFonts w:ascii="Verdana" w:hAnsi="Verdana" w:cstheme="minorHAnsi"/>
                <w:bCs/>
                <w:iCs/>
                <w:sz w:val="18"/>
                <w:szCs w:val="18"/>
              </w:rPr>
              <w:t>structure, electrical</w:t>
            </w:r>
            <w:r w:rsidR="00E6338A">
              <w:rPr>
                <w:rFonts w:ascii="Verdana" w:hAnsi="Verdana" w:cstheme="minorHAnsi"/>
                <w:bCs/>
                <w:iCs/>
                <w:sz w:val="18"/>
                <w:szCs w:val="18"/>
              </w:rPr>
              <w:t xml:space="preserve"> &amp; plumbing</w:t>
            </w:r>
            <w:r w:rsidRPr="00137D6A">
              <w:rPr>
                <w:rFonts w:ascii="Verdana" w:hAnsi="Verdana" w:cstheme="minorHAnsi"/>
                <w:bCs/>
                <w:iCs/>
                <w:sz w:val="18"/>
                <w:szCs w:val="18"/>
              </w:rPr>
              <w:t xml:space="preserve"> fixtures </w:t>
            </w:r>
            <w:r w:rsidR="00BB264E">
              <w:rPr>
                <w:rFonts w:ascii="Verdana" w:hAnsi="Verdana" w:cstheme="minorHAnsi"/>
                <w:bCs/>
                <w:iCs/>
                <w:sz w:val="18"/>
                <w:szCs w:val="18"/>
              </w:rPr>
              <w:t>&amp;</w:t>
            </w:r>
            <w:r w:rsidRPr="00137D6A">
              <w:rPr>
                <w:rFonts w:ascii="Verdana" w:hAnsi="Verdana" w:cstheme="minorHAnsi"/>
                <w:bCs/>
                <w:iCs/>
                <w:sz w:val="18"/>
                <w:szCs w:val="18"/>
              </w:rPr>
              <w:t xml:space="preserve"> fittings, Doors</w:t>
            </w:r>
            <w:r w:rsidR="00BB264E">
              <w:rPr>
                <w:rFonts w:ascii="Verdana" w:hAnsi="Verdana" w:cstheme="minorHAnsi"/>
                <w:bCs/>
                <w:iCs/>
                <w:sz w:val="18"/>
                <w:szCs w:val="18"/>
              </w:rPr>
              <w:t>,</w:t>
            </w:r>
            <w:r w:rsidRPr="00137D6A">
              <w:rPr>
                <w:rFonts w:ascii="Verdana" w:hAnsi="Verdana" w:cstheme="minorHAnsi"/>
                <w:bCs/>
                <w:iCs/>
                <w:sz w:val="18"/>
                <w:szCs w:val="18"/>
              </w:rPr>
              <w:t xml:space="preserve"> windows etc</w:t>
            </w:r>
            <w:r w:rsidR="00F65F8F">
              <w:rPr>
                <w:rFonts w:ascii="Verdana" w:hAnsi="Verdana" w:cstheme="minorHAnsi"/>
                <w:bCs/>
                <w:iCs/>
                <w:sz w:val="18"/>
                <w:szCs w:val="18"/>
              </w:rPr>
              <w:t xml:space="preserve">. After dismantling </w:t>
            </w:r>
            <w:r w:rsidR="00655A4E">
              <w:rPr>
                <w:rFonts w:ascii="Verdana" w:hAnsi="Verdana" w:cstheme="minorHAnsi"/>
                <w:bCs/>
                <w:iCs/>
                <w:sz w:val="18"/>
                <w:szCs w:val="18"/>
              </w:rPr>
              <w:t xml:space="preserve">of buildings, </w:t>
            </w:r>
            <w:r w:rsidR="00F65F8F">
              <w:rPr>
                <w:rFonts w:ascii="Verdana" w:hAnsi="Verdana" w:cstheme="minorHAnsi"/>
                <w:bCs/>
                <w:iCs/>
                <w:sz w:val="18"/>
                <w:szCs w:val="18"/>
              </w:rPr>
              <w:t xml:space="preserve">the area </w:t>
            </w:r>
            <w:r w:rsidR="009274D4">
              <w:rPr>
                <w:rFonts w:ascii="Verdana" w:hAnsi="Verdana" w:cstheme="minorHAnsi"/>
                <w:bCs/>
                <w:iCs/>
                <w:sz w:val="18"/>
                <w:szCs w:val="18"/>
              </w:rPr>
              <w:t>shall be</w:t>
            </w:r>
            <w:r w:rsidR="00655A4E">
              <w:rPr>
                <w:rFonts w:ascii="Verdana" w:hAnsi="Verdana" w:cstheme="minorHAnsi"/>
                <w:bCs/>
                <w:iCs/>
                <w:sz w:val="18"/>
                <w:szCs w:val="18"/>
              </w:rPr>
              <w:t xml:space="preserve"> </w:t>
            </w:r>
            <w:r w:rsidR="00172229">
              <w:rPr>
                <w:rFonts w:ascii="Verdana" w:hAnsi="Verdana" w:cstheme="minorHAnsi"/>
                <w:bCs/>
                <w:iCs/>
                <w:sz w:val="18"/>
                <w:szCs w:val="18"/>
              </w:rPr>
              <w:t xml:space="preserve">proper </w:t>
            </w:r>
            <w:r w:rsidRPr="00137D6A">
              <w:rPr>
                <w:rFonts w:ascii="Verdana" w:hAnsi="Verdana" w:cstheme="minorHAnsi"/>
                <w:bCs/>
                <w:iCs/>
                <w:sz w:val="18"/>
                <w:szCs w:val="18"/>
              </w:rPr>
              <w:t>cleaning</w:t>
            </w:r>
            <w:r w:rsidR="00262A54">
              <w:rPr>
                <w:rFonts w:ascii="Verdana" w:hAnsi="Verdana" w:cstheme="minorHAnsi"/>
                <w:bCs/>
                <w:iCs/>
                <w:sz w:val="18"/>
                <w:szCs w:val="18"/>
              </w:rPr>
              <w:t xml:space="preserve">, grading, levelling </w:t>
            </w:r>
            <w:r w:rsidR="00172229">
              <w:rPr>
                <w:rFonts w:ascii="Verdana" w:hAnsi="Verdana" w:cstheme="minorHAnsi"/>
                <w:bCs/>
                <w:iCs/>
                <w:sz w:val="18"/>
                <w:szCs w:val="18"/>
              </w:rPr>
              <w:t xml:space="preserve">and rolling </w:t>
            </w:r>
            <w:r w:rsidR="00403FA5">
              <w:rPr>
                <w:rFonts w:ascii="Verdana" w:hAnsi="Verdana" w:cstheme="minorHAnsi"/>
                <w:bCs/>
                <w:iCs/>
                <w:sz w:val="18"/>
                <w:szCs w:val="18"/>
              </w:rPr>
              <w:t xml:space="preserve">to match the as </w:t>
            </w:r>
            <w:r w:rsidRPr="00137D6A">
              <w:rPr>
                <w:rFonts w:ascii="Verdana" w:hAnsi="Verdana" w:cstheme="minorHAnsi"/>
                <w:bCs/>
                <w:iCs/>
                <w:sz w:val="18"/>
                <w:szCs w:val="18"/>
              </w:rPr>
              <w:t>original</w:t>
            </w:r>
            <w:r w:rsidR="00E6338A">
              <w:rPr>
                <w:rFonts w:ascii="Verdana" w:hAnsi="Verdana" w:cstheme="minorHAnsi"/>
                <w:bCs/>
                <w:iCs/>
                <w:sz w:val="18"/>
                <w:szCs w:val="18"/>
              </w:rPr>
              <w:t xml:space="preserve"> ground condition</w:t>
            </w:r>
            <w:r w:rsidR="00403FA5">
              <w:rPr>
                <w:rFonts w:ascii="Verdana" w:hAnsi="Verdana" w:cstheme="minorHAnsi"/>
                <w:bCs/>
                <w:iCs/>
                <w:sz w:val="18"/>
                <w:szCs w:val="18"/>
              </w:rPr>
              <w:t>.</w:t>
            </w:r>
            <w:r w:rsidRPr="00137D6A">
              <w:rPr>
                <w:rFonts w:ascii="Verdana" w:hAnsi="Verdana" w:cstheme="minorHAnsi"/>
                <w:bCs/>
                <w:iCs/>
                <w:sz w:val="18"/>
                <w:szCs w:val="18"/>
              </w:rPr>
              <w:t xml:space="preserve"> </w:t>
            </w:r>
            <w:r w:rsidR="00403FA5">
              <w:rPr>
                <w:rFonts w:ascii="Verdana" w:hAnsi="Verdana" w:cstheme="minorHAnsi"/>
                <w:bCs/>
                <w:iCs/>
                <w:sz w:val="18"/>
                <w:szCs w:val="18"/>
              </w:rPr>
              <w:t xml:space="preserve">The </w:t>
            </w:r>
            <w:r w:rsidR="00805511">
              <w:rPr>
                <w:rFonts w:ascii="Verdana" w:hAnsi="Verdana" w:cstheme="minorHAnsi"/>
                <w:bCs/>
                <w:iCs/>
                <w:sz w:val="18"/>
                <w:szCs w:val="18"/>
              </w:rPr>
              <w:t xml:space="preserve">dismantled debris </w:t>
            </w:r>
            <w:r w:rsidR="009274D4">
              <w:rPr>
                <w:rFonts w:ascii="Verdana" w:hAnsi="Verdana" w:cstheme="minorHAnsi"/>
                <w:bCs/>
                <w:iCs/>
                <w:sz w:val="18"/>
                <w:szCs w:val="18"/>
              </w:rPr>
              <w:t>shall</w:t>
            </w:r>
            <w:r w:rsidR="00805511">
              <w:rPr>
                <w:rFonts w:ascii="Verdana" w:hAnsi="Verdana" w:cstheme="minorHAnsi"/>
                <w:bCs/>
                <w:iCs/>
                <w:sz w:val="18"/>
                <w:szCs w:val="18"/>
              </w:rPr>
              <w:t xml:space="preserve"> be </w:t>
            </w:r>
            <w:r w:rsidRPr="00137D6A">
              <w:rPr>
                <w:rFonts w:ascii="Verdana" w:hAnsi="Verdana" w:cstheme="minorHAnsi"/>
                <w:bCs/>
                <w:iCs/>
                <w:sz w:val="18"/>
                <w:szCs w:val="18"/>
              </w:rPr>
              <w:t xml:space="preserve">transportation upto designated location </w:t>
            </w:r>
            <w:r w:rsidR="00262A54">
              <w:rPr>
                <w:rFonts w:ascii="Verdana" w:hAnsi="Verdana" w:cstheme="minorHAnsi"/>
                <w:bCs/>
                <w:iCs/>
                <w:sz w:val="18"/>
                <w:szCs w:val="18"/>
              </w:rPr>
              <w:t xml:space="preserve">(inside the Port) </w:t>
            </w:r>
            <w:r w:rsidRPr="00137D6A">
              <w:rPr>
                <w:rFonts w:ascii="Verdana" w:hAnsi="Verdana" w:cstheme="minorHAnsi"/>
                <w:bCs/>
                <w:iCs/>
                <w:sz w:val="18"/>
                <w:szCs w:val="18"/>
              </w:rPr>
              <w:t>including loading</w:t>
            </w:r>
            <w:r w:rsidR="00954AC4">
              <w:rPr>
                <w:rFonts w:ascii="Verdana" w:hAnsi="Verdana" w:cstheme="minorHAnsi"/>
                <w:bCs/>
                <w:iCs/>
                <w:sz w:val="18"/>
                <w:szCs w:val="18"/>
              </w:rPr>
              <w:t>,</w:t>
            </w:r>
            <w:r w:rsidRPr="00137D6A">
              <w:rPr>
                <w:rFonts w:ascii="Verdana" w:hAnsi="Verdana" w:cstheme="minorHAnsi"/>
                <w:bCs/>
                <w:iCs/>
                <w:sz w:val="18"/>
                <w:szCs w:val="18"/>
              </w:rPr>
              <w:t xml:space="preserve"> unloading</w:t>
            </w:r>
            <w:r w:rsidR="00954AC4">
              <w:rPr>
                <w:rFonts w:ascii="Verdana" w:hAnsi="Verdana" w:cstheme="minorHAnsi"/>
                <w:bCs/>
                <w:iCs/>
                <w:sz w:val="18"/>
                <w:szCs w:val="18"/>
              </w:rPr>
              <w:t xml:space="preserve"> and covering</w:t>
            </w:r>
            <w:r w:rsidR="0054284A">
              <w:rPr>
                <w:rFonts w:ascii="Verdana" w:hAnsi="Verdana" w:cstheme="minorHAnsi"/>
                <w:bCs/>
                <w:iCs/>
                <w:sz w:val="18"/>
                <w:szCs w:val="18"/>
              </w:rPr>
              <w:t xml:space="preserve">. Only </w:t>
            </w:r>
            <w:r w:rsidR="00E6338A">
              <w:rPr>
                <w:rFonts w:ascii="Verdana" w:hAnsi="Verdana" w:cstheme="minorHAnsi"/>
                <w:bCs/>
                <w:iCs/>
                <w:sz w:val="18"/>
                <w:szCs w:val="18"/>
              </w:rPr>
              <w:t xml:space="preserve">Farana, JCB Breaker, </w:t>
            </w:r>
            <w:r w:rsidR="00E841B8">
              <w:rPr>
                <w:rFonts w:ascii="Verdana" w:hAnsi="Verdana" w:cstheme="minorHAnsi"/>
                <w:bCs/>
                <w:iCs/>
                <w:sz w:val="18"/>
                <w:szCs w:val="18"/>
              </w:rPr>
              <w:t xml:space="preserve">Excavator, </w:t>
            </w:r>
            <w:r w:rsidR="00E6338A">
              <w:rPr>
                <w:rFonts w:ascii="Verdana" w:hAnsi="Verdana" w:cstheme="minorHAnsi"/>
                <w:bCs/>
                <w:iCs/>
                <w:sz w:val="18"/>
                <w:szCs w:val="18"/>
              </w:rPr>
              <w:t xml:space="preserve">Cranes, pneumatic breakers </w:t>
            </w:r>
            <w:r w:rsidR="00E841B8">
              <w:rPr>
                <w:rFonts w:ascii="Verdana" w:hAnsi="Verdana" w:cstheme="minorHAnsi"/>
                <w:bCs/>
                <w:iCs/>
                <w:sz w:val="18"/>
                <w:szCs w:val="18"/>
              </w:rPr>
              <w:t xml:space="preserve">shall be </w:t>
            </w:r>
            <w:r w:rsidR="0054284A">
              <w:rPr>
                <w:rFonts w:ascii="Verdana" w:hAnsi="Verdana" w:cstheme="minorHAnsi"/>
                <w:bCs/>
                <w:iCs/>
                <w:sz w:val="18"/>
                <w:szCs w:val="18"/>
              </w:rPr>
              <w:t>used</w:t>
            </w:r>
            <w:r w:rsidR="00E841B8">
              <w:rPr>
                <w:rFonts w:ascii="Verdana" w:hAnsi="Verdana" w:cstheme="minorHAnsi"/>
                <w:bCs/>
                <w:iCs/>
                <w:sz w:val="18"/>
                <w:szCs w:val="18"/>
              </w:rPr>
              <w:t xml:space="preserve"> for </w:t>
            </w:r>
            <w:r w:rsidR="0054284A">
              <w:rPr>
                <w:rFonts w:ascii="Verdana" w:hAnsi="Verdana" w:cstheme="minorHAnsi"/>
                <w:bCs/>
                <w:iCs/>
                <w:sz w:val="18"/>
                <w:szCs w:val="18"/>
              </w:rPr>
              <w:t xml:space="preserve">all </w:t>
            </w:r>
            <w:r w:rsidR="00E841B8">
              <w:rPr>
                <w:rFonts w:ascii="Verdana" w:hAnsi="Verdana" w:cstheme="minorHAnsi"/>
                <w:bCs/>
                <w:iCs/>
                <w:sz w:val="18"/>
                <w:szCs w:val="18"/>
              </w:rPr>
              <w:t>dismantling activities</w:t>
            </w:r>
            <w:r w:rsidR="0054284A">
              <w:rPr>
                <w:rFonts w:ascii="Verdana" w:hAnsi="Verdana" w:cstheme="minorHAnsi"/>
                <w:bCs/>
                <w:iCs/>
                <w:sz w:val="18"/>
                <w:szCs w:val="18"/>
              </w:rPr>
              <w:t>.</w:t>
            </w:r>
            <w:r w:rsidR="00E6338A">
              <w:rPr>
                <w:rFonts w:ascii="Verdana" w:hAnsi="Verdana" w:cstheme="minorHAnsi"/>
                <w:bCs/>
                <w:iCs/>
                <w:sz w:val="18"/>
                <w:szCs w:val="18"/>
              </w:rPr>
              <w:t xml:space="preserve"> </w:t>
            </w:r>
            <w:r w:rsidRPr="00137D6A">
              <w:rPr>
                <w:rFonts w:ascii="Verdana" w:hAnsi="Verdana" w:cstheme="minorHAnsi"/>
                <w:bCs/>
                <w:iCs/>
                <w:sz w:val="18"/>
                <w:szCs w:val="18"/>
              </w:rPr>
              <w:t xml:space="preserve"> </w:t>
            </w:r>
            <w:r w:rsidR="00DB751E">
              <w:rPr>
                <w:rFonts w:ascii="Verdana" w:hAnsi="Verdana" w:cstheme="minorHAnsi"/>
                <w:bCs/>
                <w:iCs/>
                <w:sz w:val="18"/>
                <w:szCs w:val="18"/>
              </w:rPr>
              <w:t xml:space="preserve">All </w:t>
            </w:r>
            <w:r w:rsidR="00DB751E" w:rsidRPr="00137D6A">
              <w:rPr>
                <w:rFonts w:ascii="Verdana" w:hAnsi="Verdana" w:cstheme="minorHAnsi"/>
                <w:bCs/>
                <w:iCs/>
                <w:sz w:val="18"/>
                <w:szCs w:val="18"/>
              </w:rPr>
              <w:t>machiner</w:t>
            </w:r>
            <w:r w:rsidR="00DB751E">
              <w:rPr>
                <w:rFonts w:ascii="Verdana" w:hAnsi="Verdana" w:cstheme="minorHAnsi"/>
                <w:bCs/>
                <w:iCs/>
                <w:sz w:val="18"/>
                <w:szCs w:val="18"/>
              </w:rPr>
              <w:t>ies</w:t>
            </w:r>
            <w:r w:rsidRPr="00137D6A">
              <w:rPr>
                <w:rFonts w:ascii="Verdana" w:hAnsi="Verdana" w:cstheme="minorHAnsi"/>
                <w:bCs/>
                <w:iCs/>
                <w:sz w:val="18"/>
                <w:szCs w:val="18"/>
              </w:rPr>
              <w:t xml:space="preserve">, manpower, tools &amp; tackles, PPE etc </w:t>
            </w:r>
            <w:r w:rsidR="00DB751E">
              <w:rPr>
                <w:rFonts w:ascii="Verdana" w:hAnsi="Verdana" w:cstheme="minorHAnsi"/>
                <w:bCs/>
                <w:iCs/>
                <w:sz w:val="18"/>
                <w:szCs w:val="18"/>
              </w:rPr>
              <w:t xml:space="preserve">are included in </w:t>
            </w:r>
            <w:r w:rsidR="000749A6">
              <w:rPr>
                <w:rFonts w:ascii="Verdana" w:hAnsi="Verdana" w:cstheme="minorHAnsi"/>
                <w:bCs/>
                <w:iCs/>
                <w:sz w:val="18"/>
                <w:szCs w:val="18"/>
              </w:rPr>
              <w:t>price and cost. All work shall carry out as</w:t>
            </w:r>
            <w:r w:rsidRPr="00137D6A">
              <w:rPr>
                <w:rFonts w:ascii="Verdana" w:hAnsi="Verdana" w:cstheme="minorHAnsi"/>
                <w:bCs/>
                <w:iCs/>
                <w:sz w:val="18"/>
                <w:szCs w:val="18"/>
              </w:rPr>
              <w:t xml:space="preserve"> directed by the Engineer </w:t>
            </w:r>
            <w:proofErr w:type="gramStart"/>
            <w:r w:rsidRPr="00137D6A">
              <w:rPr>
                <w:rFonts w:ascii="Verdana" w:hAnsi="Verdana" w:cstheme="minorHAnsi"/>
                <w:bCs/>
                <w:iCs/>
                <w:sz w:val="18"/>
                <w:szCs w:val="18"/>
              </w:rPr>
              <w:t>In</w:t>
            </w:r>
            <w:proofErr w:type="gramEnd"/>
            <w:r w:rsidRPr="00137D6A">
              <w:rPr>
                <w:rFonts w:ascii="Verdana" w:hAnsi="Verdana" w:cstheme="minorHAnsi"/>
                <w:bCs/>
                <w:iCs/>
                <w:sz w:val="18"/>
                <w:szCs w:val="18"/>
              </w:rPr>
              <w:t xml:space="preserve"> Charge</w:t>
            </w:r>
            <w:r w:rsidR="000749A6">
              <w:rPr>
                <w:rFonts w:ascii="Verdana" w:hAnsi="Verdana" w:cstheme="minorHAnsi"/>
                <w:bCs/>
                <w:iCs/>
                <w:sz w:val="18"/>
                <w:szCs w:val="18"/>
              </w:rPr>
              <w:t>.</w:t>
            </w:r>
          </w:p>
        </w:tc>
        <w:tc>
          <w:tcPr>
            <w:tcW w:w="708" w:type="dxa"/>
            <w:vAlign w:val="center"/>
          </w:tcPr>
          <w:p w14:paraId="124DFCEB" w14:textId="1F4EC71C" w:rsidR="00771DBE" w:rsidRPr="00137D6A" w:rsidRDefault="00771DBE" w:rsidP="00771DBE">
            <w:pPr>
              <w:spacing w:line="264" w:lineRule="auto"/>
              <w:jc w:val="center"/>
              <w:rPr>
                <w:rFonts w:ascii="Verdana" w:hAnsi="Verdana" w:cstheme="minorHAnsi"/>
                <w:bCs/>
                <w:iCs/>
                <w:sz w:val="18"/>
                <w:szCs w:val="18"/>
              </w:rPr>
            </w:pPr>
            <w:r>
              <w:rPr>
                <w:rFonts w:ascii="Verdana" w:hAnsi="Verdana" w:cstheme="minorHAnsi"/>
                <w:bCs/>
                <w:iCs/>
                <w:sz w:val="18"/>
                <w:szCs w:val="18"/>
              </w:rPr>
              <w:t>LS</w:t>
            </w:r>
          </w:p>
        </w:tc>
        <w:tc>
          <w:tcPr>
            <w:tcW w:w="851" w:type="dxa"/>
            <w:vAlign w:val="center"/>
          </w:tcPr>
          <w:p w14:paraId="22F2AC69" w14:textId="1FD8B1BC" w:rsidR="00771DBE" w:rsidRPr="00137D6A" w:rsidRDefault="00771DBE" w:rsidP="00771DBE">
            <w:pPr>
              <w:spacing w:line="264" w:lineRule="auto"/>
              <w:jc w:val="center"/>
              <w:rPr>
                <w:rFonts w:ascii="Verdana" w:hAnsi="Verdana" w:cstheme="minorHAnsi"/>
                <w:bCs/>
                <w:iCs/>
                <w:sz w:val="18"/>
                <w:szCs w:val="18"/>
              </w:rPr>
            </w:pPr>
            <w:r>
              <w:rPr>
                <w:rFonts w:ascii="Verdana" w:hAnsi="Verdana" w:cstheme="minorHAnsi"/>
                <w:bCs/>
                <w:iCs/>
                <w:sz w:val="18"/>
                <w:szCs w:val="18"/>
              </w:rPr>
              <w:t>1</w:t>
            </w:r>
          </w:p>
        </w:tc>
        <w:tc>
          <w:tcPr>
            <w:tcW w:w="1560" w:type="dxa"/>
            <w:vAlign w:val="center"/>
          </w:tcPr>
          <w:p w14:paraId="54EC7413" w14:textId="5B9CA1A9" w:rsidR="00771DBE" w:rsidRPr="00137D6A" w:rsidRDefault="00771DBE" w:rsidP="00771DBE">
            <w:pPr>
              <w:spacing w:line="264" w:lineRule="auto"/>
              <w:jc w:val="right"/>
              <w:rPr>
                <w:rFonts w:ascii="Verdana" w:hAnsi="Verdana" w:cstheme="minorHAnsi"/>
                <w:bCs/>
                <w:iCs/>
                <w:sz w:val="18"/>
                <w:szCs w:val="18"/>
              </w:rPr>
            </w:pPr>
          </w:p>
        </w:tc>
        <w:tc>
          <w:tcPr>
            <w:tcW w:w="1559" w:type="dxa"/>
            <w:vAlign w:val="center"/>
          </w:tcPr>
          <w:p w14:paraId="0E2DD94B" w14:textId="77777777" w:rsidR="00771DBE" w:rsidRPr="00137D6A" w:rsidRDefault="00771DBE" w:rsidP="00771DBE">
            <w:pPr>
              <w:spacing w:line="264" w:lineRule="auto"/>
              <w:jc w:val="right"/>
              <w:rPr>
                <w:rFonts w:ascii="Verdana" w:hAnsi="Verdana" w:cstheme="minorHAnsi"/>
                <w:bCs/>
                <w:iCs/>
                <w:sz w:val="18"/>
                <w:szCs w:val="18"/>
              </w:rPr>
            </w:pPr>
          </w:p>
        </w:tc>
      </w:tr>
      <w:tr w:rsidR="00DB7EAE" w14:paraId="5258EE9E" w14:textId="77777777" w:rsidTr="008E2894">
        <w:trPr>
          <w:trHeight w:val="416"/>
        </w:trPr>
        <w:tc>
          <w:tcPr>
            <w:tcW w:w="8076" w:type="dxa"/>
            <w:gridSpan w:val="5"/>
            <w:vAlign w:val="center"/>
          </w:tcPr>
          <w:p w14:paraId="6E0C6473" w14:textId="7DC8DC4A" w:rsidR="00DB7EAE" w:rsidRPr="00E6338A" w:rsidRDefault="00DB7EAE" w:rsidP="00771DBE">
            <w:pPr>
              <w:spacing w:line="264" w:lineRule="auto"/>
              <w:jc w:val="right"/>
              <w:rPr>
                <w:rFonts w:ascii="Verdana" w:hAnsi="Verdana" w:cstheme="minorHAnsi"/>
                <w:b/>
                <w:iCs/>
                <w:sz w:val="18"/>
                <w:szCs w:val="18"/>
              </w:rPr>
            </w:pPr>
            <w:r w:rsidRPr="00E6338A">
              <w:rPr>
                <w:rFonts w:ascii="Verdana" w:hAnsi="Verdana" w:cstheme="minorHAnsi"/>
                <w:b/>
                <w:iCs/>
                <w:sz w:val="18"/>
                <w:szCs w:val="18"/>
              </w:rPr>
              <w:t>Total Amount (INR)</w:t>
            </w:r>
          </w:p>
        </w:tc>
        <w:tc>
          <w:tcPr>
            <w:tcW w:w="1559" w:type="dxa"/>
            <w:vAlign w:val="center"/>
          </w:tcPr>
          <w:p w14:paraId="6C7686E9" w14:textId="77777777" w:rsidR="00DB7EAE" w:rsidRPr="00E6338A" w:rsidRDefault="00DB7EAE" w:rsidP="00771DBE">
            <w:pPr>
              <w:spacing w:line="264" w:lineRule="auto"/>
              <w:jc w:val="right"/>
              <w:rPr>
                <w:rFonts w:ascii="Verdana" w:hAnsi="Verdana" w:cstheme="minorHAnsi"/>
                <w:b/>
                <w:iCs/>
                <w:sz w:val="18"/>
                <w:szCs w:val="18"/>
              </w:rPr>
            </w:pPr>
          </w:p>
        </w:tc>
      </w:tr>
      <w:tr w:rsidR="00DB7EAE" w14:paraId="6CE965CA" w14:textId="77777777" w:rsidTr="007D6E0C">
        <w:trPr>
          <w:trHeight w:val="416"/>
        </w:trPr>
        <w:tc>
          <w:tcPr>
            <w:tcW w:w="8076" w:type="dxa"/>
            <w:gridSpan w:val="5"/>
            <w:vAlign w:val="center"/>
          </w:tcPr>
          <w:p w14:paraId="2085DE74" w14:textId="17CBDF79" w:rsidR="00DB7EAE" w:rsidRPr="00E6338A" w:rsidRDefault="00DB7EAE" w:rsidP="00771DBE">
            <w:pPr>
              <w:spacing w:line="264" w:lineRule="auto"/>
              <w:jc w:val="right"/>
              <w:rPr>
                <w:rFonts w:ascii="Verdana" w:hAnsi="Verdana" w:cstheme="minorHAnsi"/>
                <w:b/>
                <w:iCs/>
                <w:sz w:val="18"/>
                <w:szCs w:val="18"/>
              </w:rPr>
            </w:pPr>
            <w:r w:rsidRPr="00E6338A">
              <w:rPr>
                <w:rFonts w:ascii="Verdana" w:hAnsi="Verdana" w:cstheme="minorHAnsi"/>
                <w:b/>
                <w:iCs/>
                <w:sz w:val="18"/>
                <w:szCs w:val="18"/>
              </w:rPr>
              <w:t>Taxes</w:t>
            </w:r>
          </w:p>
        </w:tc>
        <w:tc>
          <w:tcPr>
            <w:tcW w:w="1559" w:type="dxa"/>
            <w:vAlign w:val="center"/>
          </w:tcPr>
          <w:p w14:paraId="4AB3C069" w14:textId="77777777" w:rsidR="00DB7EAE" w:rsidRPr="00E6338A" w:rsidRDefault="00DB7EAE" w:rsidP="00771DBE">
            <w:pPr>
              <w:spacing w:line="264" w:lineRule="auto"/>
              <w:jc w:val="right"/>
              <w:rPr>
                <w:rFonts w:ascii="Verdana" w:hAnsi="Verdana" w:cstheme="minorHAnsi"/>
                <w:b/>
                <w:iCs/>
                <w:sz w:val="18"/>
                <w:szCs w:val="18"/>
              </w:rPr>
            </w:pPr>
          </w:p>
        </w:tc>
      </w:tr>
      <w:tr w:rsidR="00DB7EAE" w14:paraId="13B56E26" w14:textId="77777777" w:rsidTr="001545E2">
        <w:trPr>
          <w:trHeight w:val="416"/>
        </w:trPr>
        <w:tc>
          <w:tcPr>
            <w:tcW w:w="8076" w:type="dxa"/>
            <w:gridSpan w:val="5"/>
            <w:vAlign w:val="center"/>
          </w:tcPr>
          <w:p w14:paraId="58E8C731" w14:textId="1AE80344" w:rsidR="00DB7EAE" w:rsidRPr="00E6338A" w:rsidRDefault="00DB7EAE" w:rsidP="00DB7EAE">
            <w:pPr>
              <w:spacing w:line="264" w:lineRule="auto"/>
              <w:jc w:val="right"/>
              <w:rPr>
                <w:rFonts w:ascii="Verdana" w:hAnsi="Verdana" w:cstheme="minorHAnsi"/>
                <w:b/>
                <w:iCs/>
                <w:sz w:val="18"/>
                <w:szCs w:val="18"/>
              </w:rPr>
            </w:pPr>
            <w:r w:rsidRPr="00E6338A">
              <w:rPr>
                <w:rFonts w:ascii="Verdana" w:hAnsi="Verdana" w:cstheme="minorHAnsi"/>
                <w:b/>
                <w:iCs/>
                <w:sz w:val="18"/>
                <w:szCs w:val="18"/>
              </w:rPr>
              <w:t>Total Amount (INR)</w:t>
            </w:r>
          </w:p>
        </w:tc>
        <w:tc>
          <w:tcPr>
            <w:tcW w:w="1559" w:type="dxa"/>
            <w:vAlign w:val="center"/>
          </w:tcPr>
          <w:p w14:paraId="752E7E6F" w14:textId="77777777" w:rsidR="00DB7EAE" w:rsidRPr="00E6338A" w:rsidRDefault="00DB7EAE" w:rsidP="00DB7EAE">
            <w:pPr>
              <w:spacing w:line="264" w:lineRule="auto"/>
              <w:jc w:val="right"/>
              <w:rPr>
                <w:rFonts w:ascii="Verdana" w:hAnsi="Verdana" w:cstheme="minorHAnsi"/>
                <w:b/>
                <w:iCs/>
                <w:sz w:val="18"/>
                <w:szCs w:val="18"/>
              </w:rPr>
            </w:pPr>
          </w:p>
        </w:tc>
      </w:tr>
    </w:tbl>
    <w:p w14:paraId="4E3D9BFA" w14:textId="77777777" w:rsidR="00A17F12" w:rsidRDefault="00A17F12" w:rsidP="00A17F12">
      <w:pPr>
        <w:pStyle w:val="ListParagraph"/>
        <w:spacing w:line="264" w:lineRule="auto"/>
        <w:ind w:left="426"/>
        <w:jc w:val="both"/>
        <w:rPr>
          <w:rFonts w:ascii="Verdana" w:hAnsi="Verdana" w:cstheme="minorHAnsi"/>
          <w:sz w:val="18"/>
          <w:szCs w:val="18"/>
        </w:rPr>
      </w:pPr>
    </w:p>
    <w:p w14:paraId="2B841336" w14:textId="6B5DB6F6" w:rsidR="00A17F12" w:rsidRPr="00A17F12" w:rsidRDefault="00A17F12" w:rsidP="00A17F12">
      <w:pPr>
        <w:spacing w:line="264" w:lineRule="auto"/>
        <w:jc w:val="both"/>
        <w:rPr>
          <w:rFonts w:ascii="Verdana" w:hAnsi="Verdana" w:cstheme="minorHAnsi"/>
          <w:b/>
          <w:bCs/>
          <w:sz w:val="18"/>
          <w:szCs w:val="18"/>
        </w:rPr>
      </w:pPr>
      <w:r w:rsidRPr="00A17F12">
        <w:rPr>
          <w:rFonts w:ascii="Verdana" w:hAnsi="Verdana" w:cstheme="minorHAnsi"/>
          <w:b/>
          <w:bCs/>
          <w:sz w:val="18"/>
          <w:szCs w:val="18"/>
        </w:rPr>
        <w:t>The bidder shall also provide necessary price adjustment per weigh</w:t>
      </w:r>
      <w:r w:rsidR="007E53BC">
        <w:rPr>
          <w:rFonts w:ascii="Verdana" w:hAnsi="Verdana" w:cstheme="minorHAnsi"/>
          <w:b/>
          <w:bCs/>
          <w:sz w:val="18"/>
          <w:szCs w:val="18"/>
        </w:rPr>
        <w:t>/Nos</w:t>
      </w:r>
      <w:r w:rsidRPr="00A17F12">
        <w:rPr>
          <w:rFonts w:ascii="Verdana" w:hAnsi="Verdana" w:cstheme="minorHAnsi"/>
          <w:b/>
          <w:bCs/>
          <w:sz w:val="18"/>
          <w:szCs w:val="18"/>
        </w:rPr>
        <w:t xml:space="preserve"> for the retrieved steel structures</w:t>
      </w:r>
      <w:r w:rsidR="007E53BC">
        <w:rPr>
          <w:rFonts w:ascii="Verdana" w:hAnsi="Verdana" w:cstheme="minorHAnsi"/>
          <w:b/>
          <w:bCs/>
          <w:sz w:val="18"/>
          <w:szCs w:val="18"/>
        </w:rPr>
        <w:t>/others item</w:t>
      </w:r>
      <w:r w:rsidRPr="00A17F12">
        <w:rPr>
          <w:rFonts w:ascii="Verdana" w:hAnsi="Verdana" w:cstheme="minorHAnsi"/>
          <w:b/>
          <w:bCs/>
          <w:sz w:val="18"/>
          <w:szCs w:val="18"/>
        </w:rPr>
        <w:t xml:space="preserve"> in the quoted price.</w:t>
      </w:r>
      <w:r>
        <w:rPr>
          <w:rFonts w:ascii="Verdana" w:hAnsi="Verdana" w:cstheme="minorHAnsi"/>
          <w:b/>
          <w:bCs/>
          <w:sz w:val="18"/>
          <w:szCs w:val="18"/>
        </w:rPr>
        <w:t xml:space="preserve"> Rate per </w:t>
      </w:r>
      <w:r w:rsidR="00E6338A">
        <w:rPr>
          <w:rFonts w:ascii="Verdana" w:hAnsi="Verdana" w:cstheme="minorHAnsi"/>
          <w:b/>
          <w:bCs/>
          <w:sz w:val="18"/>
          <w:szCs w:val="18"/>
        </w:rPr>
        <w:t>below</w:t>
      </w:r>
      <w:r>
        <w:rPr>
          <w:rFonts w:ascii="Verdana" w:hAnsi="Verdana" w:cstheme="minorHAnsi"/>
          <w:b/>
          <w:bCs/>
          <w:sz w:val="18"/>
          <w:szCs w:val="18"/>
        </w:rPr>
        <w:t>….</w:t>
      </w:r>
    </w:p>
    <w:p w14:paraId="3374EAAB" w14:textId="77777777" w:rsidR="007E53BC" w:rsidRDefault="007E53BC" w:rsidP="007E53BC">
      <w:pPr>
        <w:pStyle w:val="ListParagraph"/>
        <w:numPr>
          <w:ilvl w:val="0"/>
          <w:numId w:val="26"/>
        </w:numPr>
        <w:jc w:val="both"/>
        <w:rPr>
          <w:rFonts w:ascii="Verdana" w:hAnsi="Verdana" w:cstheme="minorHAnsi"/>
          <w:sz w:val="18"/>
          <w:szCs w:val="18"/>
        </w:rPr>
      </w:pPr>
      <w:r>
        <w:rPr>
          <w:rFonts w:ascii="Verdana" w:hAnsi="Verdana" w:cstheme="minorHAnsi"/>
          <w:sz w:val="18"/>
          <w:szCs w:val="18"/>
        </w:rPr>
        <w:t>Retrieved steel structures including all type of steel scrap etc.</w:t>
      </w:r>
      <w:r>
        <w:rPr>
          <w:rFonts w:ascii="Verdana" w:hAnsi="Verdana" w:cstheme="minorHAnsi"/>
          <w:sz w:val="18"/>
          <w:szCs w:val="18"/>
        </w:rPr>
        <w:tab/>
        <w:t>Rs…………… /Ton</w:t>
      </w:r>
    </w:p>
    <w:p w14:paraId="275B767E" w14:textId="77777777" w:rsidR="007E53BC" w:rsidRDefault="007E53BC" w:rsidP="007E53BC">
      <w:pPr>
        <w:pStyle w:val="ListParagraph"/>
        <w:numPr>
          <w:ilvl w:val="0"/>
          <w:numId w:val="26"/>
        </w:numPr>
        <w:jc w:val="both"/>
        <w:rPr>
          <w:rFonts w:ascii="Verdana" w:hAnsi="Verdana" w:cstheme="minorHAnsi"/>
          <w:sz w:val="18"/>
          <w:szCs w:val="18"/>
        </w:rPr>
      </w:pPr>
      <w:r>
        <w:rPr>
          <w:rFonts w:ascii="Verdana" w:hAnsi="Verdana" w:cstheme="minorHAnsi"/>
          <w:sz w:val="18"/>
          <w:szCs w:val="18"/>
        </w:rPr>
        <w:t>Retrieved Aluminium scrap including doors &amp; windows etc.</w:t>
      </w:r>
      <w:r>
        <w:rPr>
          <w:rFonts w:ascii="Verdana" w:hAnsi="Verdana" w:cstheme="minorHAnsi"/>
          <w:sz w:val="18"/>
          <w:szCs w:val="18"/>
        </w:rPr>
        <w:tab/>
      </w:r>
      <w:r>
        <w:rPr>
          <w:rFonts w:ascii="Verdana" w:hAnsi="Verdana" w:cstheme="minorHAnsi"/>
          <w:sz w:val="18"/>
          <w:szCs w:val="18"/>
        </w:rPr>
        <w:tab/>
        <w:t>Rs…………… /Ton</w:t>
      </w:r>
    </w:p>
    <w:p w14:paraId="7ADD877A" w14:textId="77777777" w:rsidR="007E53BC" w:rsidRDefault="007E53BC" w:rsidP="007E53BC">
      <w:pPr>
        <w:pStyle w:val="ListParagraph"/>
        <w:numPr>
          <w:ilvl w:val="0"/>
          <w:numId w:val="26"/>
        </w:numPr>
        <w:jc w:val="both"/>
        <w:rPr>
          <w:rFonts w:ascii="Verdana" w:hAnsi="Verdana" w:cstheme="minorHAnsi"/>
          <w:sz w:val="18"/>
          <w:szCs w:val="18"/>
        </w:rPr>
      </w:pPr>
      <w:r>
        <w:rPr>
          <w:rFonts w:ascii="Verdana" w:hAnsi="Verdana" w:cstheme="minorHAnsi"/>
          <w:sz w:val="18"/>
          <w:szCs w:val="18"/>
        </w:rPr>
        <w:t xml:space="preserve">Retrieved Wooden Doors etc </w:t>
      </w:r>
      <w:r>
        <w:rPr>
          <w:rFonts w:ascii="Verdana" w:hAnsi="Verdana" w:cstheme="minorHAnsi"/>
          <w:sz w:val="18"/>
          <w:szCs w:val="18"/>
        </w:rPr>
        <w:tab/>
      </w:r>
      <w:r>
        <w:rPr>
          <w:rFonts w:ascii="Verdana" w:hAnsi="Verdana" w:cstheme="minorHAnsi"/>
          <w:sz w:val="18"/>
          <w:szCs w:val="18"/>
        </w:rPr>
        <w:tab/>
      </w:r>
      <w:r>
        <w:rPr>
          <w:rFonts w:ascii="Verdana" w:hAnsi="Verdana" w:cstheme="minorHAnsi"/>
          <w:sz w:val="18"/>
          <w:szCs w:val="18"/>
        </w:rPr>
        <w:tab/>
      </w:r>
      <w:r>
        <w:rPr>
          <w:rFonts w:ascii="Verdana" w:hAnsi="Verdana" w:cstheme="minorHAnsi"/>
          <w:sz w:val="18"/>
          <w:szCs w:val="18"/>
        </w:rPr>
        <w:tab/>
      </w:r>
      <w:r>
        <w:rPr>
          <w:rFonts w:ascii="Verdana" w:hAnsi="Verdana" w:cstheme="minorHAnsi"/>
          <w:sz w:val="18"/>
          <w:szCs w:val="18"/>
        </w:rPr>
        <w:tab/>
        <w:t>Rs…………… /Nos</w:t>
      </w:r>
    </w:p>
    <w:p w14:paraId="1FA34D02" w14:textId="77777777" w:rsidR="007E53BC" w:rsidRDefault="007E53BC" w:rsidP="007E53BC">
      <w:pPr>
        <w:pStyle w:val="ListParagraph"/>
        <w:numPr>
          <w:ilvl w:val="0"/>
          <w:numId w:val="26"/>
        </w:numPr>
        <w:jc w:val="both"/>
        <w:rPr>
          <w:rFonts w:ascii="Verdana" w:hAnsi="Verdana" w:cstheme="minorHAnsi"/>
          <w:sz w:val="18"/>
          <w:szCs w:val="18"/>
        </w:rPr>
      </w:pPr>
      <w:r>
        <w:rPr>
          <w:rFonts w:ascii="Verdana" w:hAnsi="Verdana" w:cstheme="minorHAnsi"/>
          <w:sz w:val="18"/>
          <w:szCs w:val="18"/>
        </w:rPr>
        <w:t xml:space="preserve">Retrieved Wooden Windows etc </w:t>
      </w:r>
      <w:r>
        <w:rPr>
          <w:rFonts w:ascii="Verdana" w:hAnsi="Verdana" w:cstheme="minorHAnsi"/>
          <w:sz w:val="18"/>
          <w:szCs w:val="18"/>
        </w:rPr>
        <w:tab/>
      </w:r>
      <w:r>
        <w:rPr>
          <w:rFonts w:ascii="Verdana" w:hAnsi="Verdana" w:cstheme="minorHAnsi"/>
          <w:sz w:val="18"/>
          <w:szCs w:val="18"/>
        </w:rPr>
        <w:tab/>
      </w:r>
      <w:r>
        <w:rPr>
          <w:rFonts w:ascii="Verdana" w:hAnsi="Verdana" w:cstheme="minorHAnsi"/>
          <w:sz w:val="18"/>
          <w:szCs w:val="18"/>
        </w:rPr>
        <w:tab/>
      </w:r>
      <w:r>
        <w:rPr>
          <w:rFonts w:ascii="Verdana" w:hAnsi="Verdana" w:cstheme="minorHAnsi"/>
          <w:sz w:val="18"/>
          <w:szCs w:val="18"/>
        </w:rPr>
        <w:tab/>
      </w:r>
      <w:r>
        <w:rPr>
          <w:rFonts w:ascii="Verdana" w:hAnsi="Verdana" w:cstheme="minorHAnsi"/>
          <w:sz w:val="18"/>
          <w:szCs w:val="18"/>
        </w:rPr>
        <w:tab/>
        <w:t>Rs…………… /Nos</w:t>
      </w:r>
    </w:p>
    <w:p w14:paraId="56CDF89A" w14:textId="77777777" w:rsidR="007E53BC" w:rsidRDefault="007E53BC" w:rsidP="007E53BC">
      <w:pPr>
        <w:pStyle w:val="ListParagraph"/>
        <w:numPr>
          <w:ilvl w:val="0"/>
          <w:numId w:val="26"/>
        </w:numPr>
        <w:jc w:val="both"/>
        <w:rPr>
          <w:rFonts w:ascii="Verdana" w:hAnsi="Verdana" w:cstheme="minorHAnsi"/>
          <w:sz w:val="18"/>
          <w:szCs w:val="18"/>
        </w:rPr>
      </w:pPr>
      <w:r>
        <w:rPr>
          <w:rFonts w:ascii="Verdana" w:hAnsi="Verdana" w:cstheme="minorHAnsi"/>
          <w:sz w:val="18"/>
          <w:szCs w:val="18"/>
        </w:rPr>
        <w:t>Retrieved UPVC Door etc.</w:t>
      </w:r>
      <w:r>
        <w:rPr>
          <w:rFonts w:ascii="Verdana" w:hAnsi="Verdana" w:cstheme="minorHAnsi"/>
          <w:sz w:val="18"/>
          <w:szCs w:val="18"/>
        </w:rPr>
        <w:tab/>
      </w:r>
      <w:r>
        <w:rPr>
          <w:rFonts w:ascii="Verdana" w:hAnsi="Verdana" w:cstheme="minorHAnsi"/>
          <w:sz w:val="18"/>
          <w:szCs w:val="18"/>
        </w:rPr>
        <w:tab/>
      </w:r>
      <w:r>
        <w:rPr>
          <w:rFonts w:ascii="Verdana" w:hAnsi="Verdana" w:cstheme="minorHAnsi"/>
          <w:sz w:val="18"/>
          <w:szCs w:val="18"/>
        </w:rPr>
        <w:tab/>
      </w:r>
      <w:r>
        <w:rPr>
          <w:rFonts w:ascii="Verdana" w:hAnsi="Verdana" w:cstheme="minorHAnsi"/>
          <w:sz w:val="18"/>
          <w:szCs w:val="18"/>
        </w:rPr>
        <w:tab/>
      </w:r>
      <w:r>
        <w:rPr>
          <w:rFonts w:ascii="Verdana" w:hAnsi="Verdana" w:cstheme="minorHAnsi"/>
          <w:sz w:val="18"/>
          <w:szCs w:val="18"/>
        </w:rPr>
        <w:tab/>
      </w:r>
      <w:r>
        <w:rPr>
          <w:rFonts w:ascii="Verdana" w:hAnsi="Verdana" w:cstheme="minorHAnsi"/>
          <w:sz w:val="18"/>
          <w:szCs w:val="18"/>
        </w:rPr>
        <w:tab/>
        <w:t>Rs…………… /Nos</w:t>
      </w:r>
    </w:p>
    <w:p w14:paraId="36C71299" w14:textId="77777777" w:rsidR="007E53BC" w:rsidRDefault="007E53BC" w:rsidP="007E53BC">
      <w:pPr>
        <w:pStyle w:val="ListParagraph"/>
        <w:numPr>
          <w:ilvl w:val="0"/>
          <w:numId w:val="26"/>
        </w:numPr>
        <w:jc w:val="both"/>
        <w:rPr>
          <w:rFonts w:ascii="Verdana" w:hAnsi="Verdana" w:cstheme="minorHAnsi"/>
          <w:sz w:val="18"/>
          <w:szCs w:val="18"/>
        </w:rPr>
      </w:pPr>
      <w:r>
        <w:rPr>
          <w:rFonts w:ascii="Verdana" w:hAnsi="Verdana" w:cstheme="minorHAnsi"/>
          <w:sz w:val="18"/>
          <w:szCs w:val="18"/>
        </w:rPr>
        <w:t>Retrieved UPVC Windows etc.</w:t>
      </w:r>
      <w:r>
        <w:rPr>
          <w:rFonts w:ascii="Verdana" w:hAnsi="Verdana" w:cstheme="minorHAnsi"/>
          <w:sz w:val="18"/>
          <w:szCs w:val="18"/>
        </w:rPr>
        <w:tab/>
      </w:r>
      <w:r>
        <w:rPr>
          <w:rFonts w:ascii="Verdana" w:hAnsi="Verdana" w:cstheme="minorHAnsi"/>
          <w:sz w:val="18"/>
          <w:szCs w:val="18"/>
        </w:rPr>
        <w:tab/>
      </w:r>
      <w:r>
        <w:rPr>
          <w:rFonts w:ascii="Verdana" w:hAnsi="Verdana" w:cstheme="minorHAnsi"/>
          <w:sz w:val="18"/>
          <w:szCs w:val="18"/>
        </w:rPr>
        <w:tab/>
      </w:r>
      <w:r>
        <w:rPr>
          <w:rFonts w:ascii="Verdana" w:hAnsi="Verdana" w:cstheme="minorHAnsi"/>
          <w:sz w:val="18"/>
          <w:szCs w:val="18"/>
        </w:rPr>
        <w:tab/>
      </w:r>
      <w:r>
        <w:rPr>
          <w:rFonts w:ascii="Verdana" w:hAnsi="Verdana" w:cstheme="minorHAnsi"/>
          <w:sz w:val="18"/>
          <w:szCs w:val="18"/>
        </w:rPr>
        <w:tab/>
        <w:t>Rs…………… /Nos</w:t>
      </w:r>
    </w:p>
    <w:p w14:paraId="4BA6690B" w14:textId="77777777" w:rsidR="00782935" w:rsidRDefault="00782935" w:rsidP="00782935">
      <w:pPr>
        <w:jc w:val="both"/>
        <w:rPr>
          <w:rFonts w:ascii="Verdana" w:hAnsi="Verdana" w:cstheme="minorHAnsi"/>
          <w:sz w:val="18"/>
          <w:szCs w:val="18"/>
        </w:rPr>
      </w:pPr>
      <w:r>
        <w:rPr>
          <w:rFonts w:ascii="Verdana" w:hAnsi="Verdana" w:cstheme="minorHAnsi"/>
          <w:sz w:val="18"/>
          <w:szCs w:val="18"/>
        </w:rPr>
        <w:t>The above retrieved price shall be recovered from vendor invoice.</w:t>
      </w:r>
    </w:p>
    <w:sectPr w:rsidR="00782935" w:rsidSect="009B5501">
      <w:headerReference w:type="default" r:id="rId12"/>
      <w:footerReference w:type="default" r:id="rId13"/>
      <w:pgSz w:w="11906" w:h="16838"/>
      <w:pgMar w:top="1440" w:right="1133" w:bottom="1276" w:left="1440" w:header="708" w:footer="6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C9CE87" w14:textId="77777777" w:rsidR="00A46750" w:rsidRDefault="00A46750" w:rsidP="00961E83">
      <w:pPr>
        <w:spacing w:after="0" w:line="240" w:lineRule="auto"/>
      </w:pPr>
      <w:r>
        <w:separator/>
      </w:r>
    </w:p>
  </w:endnote>
  <w:endnote w:type="continuationSeparator" w:id="0">
    <w:p w14:paraId="6B096B5C" w14:textId="77777777" w:rsidR="00A46750" w:rsidRDefault="00A46750" w:rsidP="00961E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artika">
    <w:charset w:val="00"/>
    <w:family w:val="roman"/>
    <w:pitch w:val="variable"/>
    <w:sig w:usb0="008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8D89E" w14:textId="77777777" w:rsidR="002B07D7" w:rsidRPr="00321B92" w:rsidRDefault="002B07D7">
    <w:pPr>
      <w:pStyle w:val="Footer"/>
      <w:pBdr>
        <w:bottom w:val="single" w:sz="6" w:space="1" w:color="auto"/>
      </w:pBdr>
      <w:rPr>
        <w:rStyle w:val="PageNumber"/>
        <w:rFonts w:cstheme="minorHAnsi"/>
        <w:b/>
        <w:iCs/>
        <w:snapToGrid w:val="0"/>
        <w:sz w:val="16"/>
      </w:rPr>
    </w:pPr>
    <w:r>
      <w:rPr>
        <w:rFonts w:cstheme="minorHAnsi"/>
        <w:b/>
        <w:iCs/>
        <w:noProof/>
        <w:sz w:val="16"/>
      </w:rPr>
      <mc:AlternateContent>
        <mc:Choice Requires="wps">
          <w:drawing>
            <wp:anchor distT="0" distB="0" distL="114300" distR="114300" simplePos="0" relativeHeight="251660288" behindDoc="0" locked="0" layoutInCell="0" allowOverlap="1" wp14:anchorId="3399D349" wp14:editId="58ECE7E8">
              <wp:simplePos x="0" y="0"/>
              <wp:positionH relativeFrom="page">
                <wp:posOffset>0</wp:posOffset>
              </wp:positionH>
              <wp:positionV relativeFrom="page">
                <wp:posOffset>10234930</wp:posOffset>
              </wp:positionV>
              <wp:extent cx="7560310" cy="266700"/>
              <wp:effectExtent l="0" t="0" r="0" b="0"/>
              <wp:wrapNone/>
              <wp:docPr id="1" name="MSIPCM95aa4f57b660addfc42f4176" descr="{&quot;HashCode&quot;:-233864485,&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3B7A7F" w14:textId="0839A304" w:rsidR="002B07D7" w:rsidRPr="007D21B4" w:rsidRDefault="007D21B4" w:rsidP="007D21B4">
                          <w:pPr>
                            <w:spacing w:after="0"/>
                            <w:rPr>
                              <w:rFonts w:ascii="Calibri" w:hAnsi="Calibri" w:cs="Calibri"/>
                              <w:color w:val="000000"/>
                              <w:sz w:val="20"/>
                            </w:rPr>
                          </w:pPr>
                          <w:r w:rsidRPr="007D21B4">
                            <w:rPr>
                              <w:rFonts w:ascii="Calibri" w:hAnsi="Calibri" w:cs="Calibri"/>
                              <w:color w:val="000000"/>
                              <w:sz w:val="20"/>
                            </w:rPr>
                            <w:t>Classification: Confidential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399D349" id="_x0000_t202" coordsize="21600,21600" o:spt="202" path="m,l,21600r21600,l21600,xe">
              <v:stroke joinstyle="miter"/>
              <v:path gradientshapeok="t" o:connecttype="rect"/>
            </v:shapetype>
            <v:shape id="MSIPCM95aa4f57b660addfc42f4176" o:spid="_x0000_s1026" type="#_x0000_t202" alt="{&quot;HashCode&quot;:-233864485,&quot;Height&quot;:841.0,&quot;Width&quot;:595.0,&quot;Placement&quot;:&quot;Footer&quot;,&quot;Index&quot;:&quot;Primary&quot;,&quot;Section&quot;:1,&quot;Top&quot;:0.0,&quot;Left&quot;:0.0}" style="position:absolute;margin-left:0;margin-top:805.9pt;width:595.3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5GA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" o:allowincell="f" filled="f" stroked="f" strokeweight=".5pt">
              <v:textbox inset="20pt,0,,0">
                <w:txbxContent>
                  <w:p w14:paraId="143B7A7F" w14:textId="0839A304" w:rsidR="002B07D7" w:rsidRPr="007D21B4" w:rsidRDefault="007D21B4" w:rsidP="007D21B4">
                    <w:pPr>
                      <w:spacing w:after="0"/>
                      <w:rPr>
                        <w:rFonts w:ascii="Calibri" w:hAnsi="Calibri" w:cs="Calibri"/>
                        <w:color w:val="000000"/>
                        <w:sz w:val="20"/>
                      </w:rPr>
                    </w:pPr>
                    <w:r w:rsidRPr="007D21B4">
                      <w:rPr>
                        <w:rFonts w:ascii="Calibri" w:hAnsi="Calibri" w:cs="Calibri"/>
                        <w:color w:val="000000"/>
                        <w:sz w:val="20"/>
                      </w:rPr>
                      <w:t>Classification: Confidential</w:t>
                    </w:r>
                  </w:p>
                </w:txbxContent>
              </v:textbox>
              <w10:wrap anchorx="page" anchory="page"/>
            </v:shape>
          </w:pict>
        </mc:Fallback>
      </mc:AlternateContent>
    </w:r>
  </w:p>
  <w:p w14:paraId="3A0AC338" w14:textId="7F97E7DC" w:rsidR="002B07D7" w:rsidRPr="00321B92" w:rsidRDefault="002B07D7">
    <w:pPr>
      <w:pStyle w:val="Footer"/>
      <w:rPr>
        <w:rFonts w:cstheme="minorHAnsi"/>
        <w:b/>
        <w:sz w:val="18"/>
      </w:rPr>
    </w:pPr>
    <w:proofErr w:type="spellStart"/>
    <w:r w:rsidRPr="00321B92">
      <w:rPr>
        <w:rStyle w:val="PageNumber"/>
        <w:rFonts w:cstheme="minorHAnsi"/>
        <w:b/>
        <w:iCs/>
        <w:snapToGrid w:val="0"/>
        <w:sz w:val="16"/>
      </w:rPr>
      <w:t>Rf</w:t>
    </w:r>
    <w:r>
      <w:rPr>
        <w:rStyle w:val="PageNumber"/>
        <w:rFonts w:cstheme="minorHAnsi"/>
        <w:b/>
        <w:iCs/>
        <w:snapToGrid w:val="0"/>
        <w:sz w:val="16"/>
      </w:rPr>
      <w:t>P</w:t>
    </w:r>
    <w:proofErr w:type="spellEnd"/>
    <w:r w:rsidR="00771DBE">
      <w:rPr>
        <w:rStyle w:val="PageNumber"/>
        <w:rFonts w:cstheme="minorHAnsi"/>
        <w:b/>
        <w:iCs/>
        <w:snapToGrid w:val="0"/>
        <w:sz w:val="16"/>
      </w:rPr>
      <w:t xml:space="preserve"> </w:t>
    </w:r>
    <w:r w:rsidRPr="00321B92">
      <w:rPr>
        <w:rStyle w:val="PageNumber"/>
        <w:rFonts w:cstheme="minorHAnsi"/>
        <w:b/>
        <w:iCs/>
        <w:snapToGrid w:val="0"/>
        <w:sz w:val="16"/>
      </w:rPr>
      <w:t>_</w:t>
    </w:r>
    <w:r w:rsidR="00771DBE">
      <w:rPr>
        <w:rStyle w:val="PageNumber"/>
        <w:rFonts w:cstheme="minorHAnsi"/>
        <w:b/>
        <w:iCs/>
        <w:snapToGrid w:val="0"/>
        <w:sz w:val="16"/>
      </w:rPr>
      <w:t xml:space="preserve"> </w:t>
    </w:r>
    <w:r w:rsidRPr="00321B92">
      <w:rPr>
        <w:rStyle w:val="PageNumber"/>
        <w:rFonts w:cstheme="minorHAnsi"/>
        <w:b/>
        <w:iCs/>
        <w:snapToGrid w:val="0"/>
        <w:sz w:val="16"/>
      </w:rPr>
      <w:t>D</w:t>
    </w:r>
    <w:r w:rsidR="00771DBE">
      <w:rPr>
        <w:rStyle w:val="PageNumber"/>
        <w:rFonts w:cstheme="minorHAnsi"/>
        <w:b/>
        <w:iCs/>
        <w:snapToGrid w:val="0"/>
        <w:sz w:val="16"/>
      </w:rPr>
      <w:t xml:space="preserve">emolition of </w:t>
    </w:r>
    <w:r w:rsidR="006A183F">
      <w:rPr>
        <w:rStyle w:val="PageNumber"/>
        <w:rFonts w:cstheme="minorHAnsi"/>
        <w:b/>
        <w:iCs/>
        <w:snapToGrid w:val="0"/>
        <w:sz w:val="16"/>
      </w:rPr>
      <w:t xml:space="preserve">Various abended buildings </w:t>
    </w:r>
    <w:r w:rsidRPr="00321B92">
      <w:rPr>
        <w:rStyle w:val="PageNumber"/>
        <w:rFonts w:cstheme="minorHAnsi"/>
        <w:b/>
        <w:iCs/>
        <w:snapToGrid w:val="0"/>
        <w:sz w:val="16"/>
      </w:rPr>
      <w:tab/>
    </w:r>
    <w:r w:rsidRPr="00321B92">
      <w:rPr>
        <w:rStyle w:val="PageNumber"/>
        <w:rFonts w:cstheme="minorHAnsi"/>
        <w:b/>
        <w:iCs/>
        <w:snapToGrid w:val="0"/>
        <w:sz w:val="16"/>
      </w:rPr>
      <w:tab/>
      <w:t xml:space="preserve"> Page </w:t>
    </w:r>
    <w:r w:rsidRPr="00321B92">
      <w:rPr>
        <w:rStyle w:val="PageNumber"/>
        <w:rFonts w:cstheme="minorHAnsi"/>
        <w:b/>
        <w:iCs/>
        <w:snapToGrid w:val="0"/>
        <w:sz w:val="16"/>
      </w:rPr>
      <w:fldChar w:fldCharType="begin"/>
    </w:r>
    <w:r w:rsidRPr="00321B92">
      <w:rPr>
        <w:rStyle w:val="PageNumber"/>
        <w:rFonts w:cstheme="minorHAnsi"/>
        <w:b/>
        <w:iCs/>
        <w:snapToGrid w:val="0"/>
        <w:sz w:val="16"/>
      </w:rPr>
      <w:instrText xml:space="preserve"> PAGE </w:instrText>
    </w:r>
    <w:r w:rsidRPr="00321B92">
      <w:rPr>
        <w:rStyle w:val="PageNumber"/>
        <w:rFonts w:cstheme="minorHAnsi"/>
        <w:b/>
        <w:iCs/>
        <w:snapToGrid w:val="0"/>
        <w:sz w:val="16"/>
      </w:rPr>
      <w:fldChar w:fldCharType="separate"/>
    </w:r>
    <w:r>
      <w:rPr>
        <w:rStyle w:val="PageNumber"/>
        <w:rFonts w:cstheme="minorHAnsi"/>
        <w:b/>
        <w:iCs/>
        <w:noProof/>
        <w:snapToGrid w:val="0"/>
        <w:sz w:val="16"/>
      </w:rPr>
      <w:t>5</w:t>
    </w:r>
    <w:r w:rsidRPr="00321B92">
      <w:rPr>
        <w:rStyle w:val="PageNumber"/>
        <w:rFonts w:cstheme="minorHAnsi"/>
        <w:b/>
        <w:iCs/>
        <w:snapToGrid w:val="0"/>
        <w:sz w:val="16"/>
      </w:rPr>
      <w:fldChar w:fldCharType="end"/>
    </w:r>
    <w:r w:rsidRPr="00321B92">
      <w:rPr>
        <w:rStyle w:val="PageNumber"/>
        <w:rFonts w:cstheme="minorHAnsi"/>
        <w:b/>
        <w:iCs/>
        <w:snapToGrid w:val="0"/>
        <w:sz w:val="16"/>
      </w:rPr>
      <w:t xml:space="preserve"> of </w:t>
    </w:r>
    <w:r w:rsidRPr="00321B92">
      <w:rPr>
        <w:rStyle w:val="PageNumber"/>
        <w:rFonts w:cstheme="minorHAnsi"/>
        <w:b/>
        <w:iCs/>
        <w:snapToGrid w:val="0"/>
        <w:sz w:val="16"/>
      </w:rPr>
      <w:fldChar w:fldCharType="begin"/>
    </w:r>
    <w:r w:rsidRPr="00321B92">
      <w:rPr>
        <w:rStyle w:val="PageNumber"/>
        <w:rFonts w:cstheme="minorHAnsi"/>
        <w:b/>
        <w:iCs/>
        <w:snapToGrid w:val="0"/>
        <w:sz w:val="16"/>
      </w:rPr>
      <w:instrText xml:space="preserve"> NUMPAGES </w:instrText>
    </w:r>
    <w:r w:rsidRPr="00321B92">
      <w:rPr>
        <w:rStyle w:val="PageNumber"/>
        <w:rFonts w:cstheme="minorHAnsi"/>
        <w:b/>
        <w:iCs/>
        <w:snapToGrid w:val="0"/>
        <w:sz w:val="16"/>
      </w:rPr>
      <w:fldChar w:fldCharType="separate"/>
    </w:r>
    <w:r>
      <w:rPr>
        <w:rStyle w:val="PageNumber"/>
        <w:rFonts w:cstheme="minorHAnsi"/>
        <w:b/>
        <w:iCs/>
        <w:noProof/>
        <w:snapToGrid w:val="0"/>
        <w:sz w:val="16"/>
      </w:rPr>
      <w:t>6</w:t>
    </w:r>
    <w:r w:rsidRPr="00321B92">
      <w:rPr>
        <w:rStyle w:val="PageNumber"/>
        <w:rFonts w:cstheme="minorHAnsi"/>
        <w:b/>
        <w:iCs/>
        <w:snapToGrid w:val="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5FAB03" w14:textId="77777777" w:rsidR="00A46750" w:rsidRDefault="00A46750" w:rsidP="00961E83">
      <w:pPr>
        <w:spacing w:after="0" w:line="240" w:lineRule="auto"/>
      </w:pPr>
      <w:r>
        <w:separator/>
      </w:r>
    </w:p>
  </w:footnote>
  <w:footnote w:type="continuationSeparator" w:id="0">
    <w:p w14:paraId="3D2DC0B2" w14:textId="77777777" w:rsidR="00A46750" w:rsidRDefault="00A46750" w:rsidP="00961E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DB2CA2" w14:textId="77777777" w:rsidR="002B07D7" w:rsidRDefault="002B07D7" w:rsidP="00321B92">
    <w:pPr>
      <w:pStyle w:val="Footer"/>
      <w:pBdr>
        <w:bottom w:val="single" w:sz="6" w:space="1" w:color="auto"/>
      </w:pBdr>
      <w:rPr>
        <w:rStyle w:val="PageNumber"/>
        <w:rFonts w:cstheme="minorHAnsi"/>
        <w:b/>
        <w:iCs/>
        <w:snapToGrid w:val="0"/>
        <w:sz w:val="16"/>
      </w:rPr>
    </w:pPr>
    <w:r w:rsidRPr="00052C58">
      <w:rPr>
        <w:noProof/>
        <w:lang w:eastAsia="en-IN"/>
      </w:rPr>
      <w:drawing>
        <wp:anchor distT="0" distB="0" distL="114300" distR="114300" simplePos="0" relativeHeight="251659264" behindDoc="0" locked="0" layoutInCell="1" allowOverlap="1" wp14:anchorId="4A98057E" wp14:editId="45178D70">
          <wp:simplePos x="0" y="0"/>
          <wp:positionH relativeFrom="column">
            <wp:posOffset>3457575</wp:posOffset>
          </wp:positionH>
          <wp:positionV relativeFrom="paragraph">
            <wp:posOffset>-220980</wp:posOffset>
          </wp:positionV>
          <wp:extent cx="2315845" cy="327660"/>
          <wp:effectExtent l="19050" t="19050" r="27305" b="15240"/>
          <wp:wrapSquare wrapText="bothSides"/>
          <wp:docPr id="2" name="Picture 2" descr="APMT_Tag_Hor_ColorPos_GI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MT_Tag_Hor_ColorPos_GIF.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5845" cy="327660"/>
                  </a:xfrm>
                  <a:prstGeom prst="rect">
                    <a:avLst/>
                  </a:prstGeom>
                  <a:noFill/>
                  <a:ln w="9525" cmpd="sng">
                    <a:solidFill>
                      <a:srgbClr val="FFFFFF"/>
                    </a:solidFill>
                    <a:miter lim="800000"/>
                    <a:headEnd/>
                    <a:tailEnd/>
                  </a:ln>
                  <a:effectLst/>
                </pic:spPr>
              </pic:pic>
            </a:graphicData>
          </a:graphic>
          <wp14:sizeRelV relativeFrom="margin">
            <wp14:pctHeight>0</wp14:pctHeight>
          </wp14:sizeRelV>
        </wp:anchor>
      </w:drawing>
    </w:r>
  </w:p>
  <w:p w14:paraId="704BF760" w14:textId="77777777" w:rsidR="002B07D7" w:rsidRDefault="002B07D7" w:rsidP="00321B92">
    <w:pPr>
      <w:pStyle w:val="Footer"/>
      <w:pBdr>
        <w:bottom w:val="single" w:sz="6" w:space="1" w:color="auto"/>
      </w:pBdr>
      <w:rPr>
        <w:rStyle w:val="PageNumber"/>
        <w:rFonts w:cstheme="minorHAnsi"/>
        <w:b/>
        <w:iCs/>
        <w:snapToGrid w:val="0"/>
        <w:sz w:val="16"/>
      </w:rPr>
    </w:pPr>
    <w:r>
      <w:rPr>
        <w:rStyle w:val="PageNumber"/>
        <w:rFonts w:cstheme="minorHAnsi"/>
        <w:b/>
        <w:iCs/>
        <w:snapToGrid w:val="0"/>
        <w:sz w:val="16"/>
      </w:rPr>
      <w:t>APM TERMINALS PIPAVAV</w:t>
    </w:r>
  </w:p>
  <w:p w14:paraId="2D5E0461" w14:textId="77777777" w:rsidR="002B07D7" w:rsidRPr="00321B92" w:rsidRDefault="002B07D7" w:rsidP="00321B92">
    <w:pPr>
      <w:pStyle w:val="Footer"/>
      <w:rPr>
        <w:rFonts w:cstheme="minorHAnsi"/>
        <w:b/>
        <w:sz w:val="18"/>
      </w:rPr>
    </w:pPr>
  </w:p>
  <w:p w14:paraId="0ADAC34D" w14:textId="77777777" w:rsidR="002B07D7" w:rsidRDefault="002B07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9E787D"/>
    <w:multiLevelType w:val="hybridMultilevel"/>
    <w:tmpl w:val="3A40FEE4"/>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15:restartNumberingAfterBreak="0">
    <w:nsid w:val="0FD45D69"/>
    <w:multiLevelType w:val="multilevel"/>
    <w:tmpl w:val="8564D9BA"/>
    <w:lvl w:ilvl="0">
      <w:start w:val="11"/>
      <w:numFmt w:val="decimal"/>
      <w:lvlText w:val="%1"/>
      <w:lvlJc w:val="left"/>
      <w:pPr>
        <w:ind w:left="420" w:hanging="420"/>
      </w:pPr>
      <w:rPr>
        <w:rFonts w:eastAsia="Calibri" w:hint="default"/>
        <w:b w:val="0"/>
      </w:rPr>
    </w:lvl>
    <w:lvl w:ilvl="1">
      <w:start w:val="1"/>
      <w:numFmt w:val="decimal"/>
      <w:lvlText w:val="%1.%2"/>
      <w:lvlJc w:val="left"/>
      <w:pPr>
        <w:ind w:left="720" w:hanging="720"/>
      </w:pPr>
      <w:rPr>
        <w:rFonts w:eastAsia="Calibri" w:hint="default"/>
        <w:b w:val="0"/>
      </w:rPr>
    </w:lvl>
    <w:lvl w:ilvl="2">
      <w:start w:val="1"/>
      <w:numFmt w:val="decimal"/>
      <w:lvlText w:val="%1.%2.%3"/>
      <w:lvlJc w:val="left"/>
      <w:pPr>
        <w:ind w:left="720" w:hanging="720"/>
      </w:pPr>
      <w:rPr>
        <w:rFonts w:eastAsia="Calibri" w:hint="default"/>
        <w:b w:val="0"/>
      </w:rPr>
    </w:lvl>
    <w:lvl w:ilvl="3">
      <w:start w:val="1"/>
      <w:numFmt w:val="decimal"/>
      <w:lvlText w:val="%1.%2.%3.%4"/>
      <w:lvlJc w:val="left"/>
      <w:pPr>
        <w:ind w:left="1080" w:hanging="1080"/>
      </w:pPr>
      <w:rPr>
        <w:rFonts w:eastAsia="Calibri" w:hint="default"/>
        <w:b w:val="0"/>
      </w:rPr>
    </w:lvl>
    <w:lvl w:ilvl="4">
      <w:start w:val="1"/>
      <w:numFmt w:val="decimal"/>
      <w:lvlText w:val="%1.%2.%3.%4.%5"/>
      <w:lvlJc w:val="left"/>
      <w:pPr>
        <w:ind w:left="1080" w:hanging="1080"/>
      </w:pPr>
      <w:rPr>
        <w:rFonts w:eastAsia="Calibri" w:hint="default"/>
        <w:b w:val="0"/>
      </w:rPr>
    </w:lvl>
    <w:lvl w:ilvl="5">
      <w:start w:val="1"/>
      <w:numFmt w:val="decimal"/>
      <w:lvlText w:val="%1.%2.%3.%4.%5.%6"/>
      <w:lvlJc w:val="left"/>
      <w:pPr>
        <w:ind w:left="1440" w:hanging="1440"/>
      </w:pPr>
      <w:rPr>
        <w:rFonts w:eastAsia="Calibri" w:hint="default"/>
        <w:b w:val="0"/>
      </w:rPr>
    </w:lvl>
    <w:lvl w:ilvl="6">
      <w:start w:val="1"/>
      <w:numFmt w:val="decimal"/>
      <w:lvlText w:val="%1.%2.%3.%4.%5.%6.%7"/>
      <w:lvlJc w:val="left"/>
      <w:pPr>
        <w:ind w:left="1800" w:hanging="1800"/>
      </w:pPr>
      <w:rPr>
        <w:rFonts w:eastAsia="Calibri" w:hint="default"/>
        <w:b w:val="0"/>
      </w:rPr>
    </w:lvl>
    <w:lvl w:ilvl="7">
      <w:start w:val="1"/>
      <w:numFmt w:val="decimal"/>
      <w:lvlText w:val="%1.%2.%3.%4.%5.%6.%7.%8"/>
      <w:lvlJc w:val="left"/>
      <w:pPr>
        <w:ind w:left="1800" w:hanging="1800"/>
      </w:pPr>
      <w:rPr>
        <w:rFonts w:eastAsia="Calibri" w:hint="default"/>
        <w:b w:val="0"/>
      </w:rPr>
    </w:lvl>
    <w:lvl w:ilvl="8">
      <w:start w:val="1"/>
      <w:numFmt w:val="decimal"/>
      <w:lvlText w:val="%1.%2.%3.%4.%5.%6.%7.%8.%9"/>
      <w:lvlJc w:val="left"/>
      <w:pPr>
        <w:ind w:left="2160" w:hanging="2160"/>
      </w:pPr>
      <w:rPr>
        <w:rFonts w:eastAsia="Calibri" w:hint="default"/>
        <w:b w:val="0"/>
      </w:rPr>
    </w:lvl>
  </w:abstractNum>
  <w:abstractNum w:abstractNumId="2" w15:restartNumberingAfterBreak="0">
    <w:nsid w:val="15E06EC6"/>
    <w:multiLevelType w:val="hybridMultilevel"/>
    <w:tmpl w:val="8D60FC62"/>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 w15:restartNumberingAfterBreak="0">
    <w:nsid w:val="27134B7F"/>
    <w:multiLevelType w:val="multilevel"/>
    <w:tmpl w:val="FB3E1012"/>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sz w:val="24"/>
        <w:szCs w:val="24"/>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4" w15:restartNumberingAfterBreak="0">
    <w:nsid w:val="28270FD2"/>
    <w:multiLevelType w:val="hybridMultilevel"/>
    <w:tmpl w:val="B3FA26B0"/>
    <w:lvl w:ilvl="0" w:tplc="AE4C1700">
      <w:start w:val="1"/>
      <w:numFmt w:val="lowerLetter"/>
      <w:lvlText w:val="%1)"/>
      <w:lvlJc w:val="left"/>
      <w:pPr>
        <w:ind w:left="1636" w:hanging="360"/>
      </w:pPr>
      <w:rPr>
        <w:rFonts w:cstheme="minorHAnsi" w:hint="default"/>
      </w:rPr>
    </w:lvl>
    <w:lvl w:ilvl="1" w:tplc="40090019" w:tentative="1">
      <w:start w:val="1"/>
      <w:numFmt w:val="lowerLetter"/>
      <w:lvlText w:val="%2."/>
      <w:lvlJc w:val="left"/>
      <w:pPr>
        <w:ind w:left="2356" w:hanging="360"/>
      </w:pPr>
    </w:lvl>
    <w:lvl w:ilvl="2" w:tplc="4009001B" w:tentative="1">
      <w:start w:val="1"/>
      <w:numFmt w:val="lowerRoman"/>
      <w:lvlText w:val="%3."/>
      <w:lvlJc w:val="right"/>
      <w:pPr>
        <w:ind w:left="3076" w:hanging="180"/>
      </w:pPr>
    </w:lvl>
    <w:lvl w:ilvl="3" w:tplc="4009000F" w:tentative="1">
      <w:start w:val="1"/>
      <w:numFmt w:val="decimal"/>
      <w:lvlText w:val="%4."/>
      <w:lvlJc w:val="left"/>
      <w:pPr>
        <w:ind w:left="3796" w:hanging="360"/>
      </w:pPr>
    </w:lvl>
    <w:lvl w:ilvl="4" w:tplc="40090019" w:tentative="1">
      <w:start w:val="1"/>
      <w:numFmt w:val="lowerLetter"/>
      <w:lvlText w:val="%5."/>
      <w:lvlJc w:val="left"/>
      <w:pPr>
        <w:ind w:left="4516" w:hanging="360"/>
      </w:pPr>
    </w:lvl>
    <w:lvl w:ilvl="5" w:tplc="4009001B" w:tentative="1">
      <w:start w:val="1"/>
      <w:numFmt w:val="lowerRoman"/>
      <w:lvlText w:val="%6."/>
      <w:lvlJc w:val="right"/>
      <w:pPr>
        <w:ind w:left="5236" w:hanging="180"/>
      </w:pPr>
    </w:lvl>
    <w:lvl w:ilvl="6" w:tplc="4009000F" w:tentative="1">
      <w:start w:val="1"/>
      <w:numFmt w:val="decimal"/>
      <w:lvlText w:val="%7."/>
      <w:lvlJc w:val="left"/>
      <w:pPr>
        <w:ind w:left="5956" w:hanging="360"/>
      </w:pPr>
    </w:lvl>
    <w:lvl w:ilvl="7" w:tplc="40090019" w:tentative="1">
      <w:start w:val="1"/>
      <w:numFmt w:val="lowerLetter"/>
      <w:lvlText w:val="%8."/>
      <w:lvlJc w:val="left"/>
      <w:pPr>
        <w:ind w:left="6676" w:hanging="360"/>
      </w:pPr>
    </w:lvl>
    <w:lvl w:ilvl="8" w:tplc="4009001B" w:tentative="1">
      <w:start w:val="1"/>
      <w:numFmt w:val="lowerRoman"/>
      <w:lvlText w:val="%9."/>
      <w:lvlJc w:val="right"/>
      <w:pPr>
        <w:ind w:left="7396" w:hanging="180"/>
      </w:pPr>
    </w:lvl>
  </w:abstractNum>
  <w:abstractNum w:abstractNumId="5" w15:restartNumberingAfterBreak="0">
    <w:nsid w:val="2ACB5F7D"/>
    <w:multiLevelType w:val="hybridMultilevel"/>
    <w:tmpl w:val="36B4DE1A"/>
    <w:lvl w:ilvl="0" w:tplc="40090001">
      <w:start w:val="1"/>
      <w:numFmt w:val="bullet"/>
      <w:lvlText w:val=""/>
      <w:lvlJc w:val="left"/>
      <w:pPr>
        <w:ind w:left="1287" w:hanging="360"/>
      </w:pPr>
      <w:rPr>
        <w:rFonts w:ascii="Symbol" w:hAnsi="Symbol"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6" w15:restartNumberingAfterBreak="0">
    <w:nsid w:val="2D857FD3"/>
    <w:multiLevelType w:val="multilevel"/>
    <w:tmpl w:val="1D2A44E6"/>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7" w15:restartNumberingAfterBreak="0">
    <w:nsid w:val="38DB70FA"/>
    <w:multiLevelType w:val="hybridMultilevel"/>
    <w:tmpl w:val="5574BDC2"/>
    <w:lvl w:ilvl="0" w:tplc="741AA504">
      <w:start w:val="1"/>
      <w:numFmt w:val="decimal"/>
      <w:lvlText w:val="%1."/>
      <w:lvlJc w:val="left"/>
      <w:pPr>
        <w:ind w:left="360" w:hanging="360"/>
      </w:pPr>
      <w:rPr>
        <w:b/>
        <w:i/>
        <w:sz w:val="20"/>
      </w:r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 w15:restartNumberingAfterBreak="0">
    <w:nsid w:val="3BB84893"/>
    <w:multiLevelType w:val="hybridMultilevel"/>
    <w:tmpl w:val="234EE5AC"/>
    <w:lvl w:ilvl="0" w:tplc="4718CD30">
      <w:start w:val="1"/>
      <w:numFmt w:val="lowerLetter"/>
      <w:lvlText w:val="%1)"/>
      <w:lvlJc w:val="left"/>
      <w:pPr>
        <w:ind w:left="1636" w:hanging="360"/>
      </w:pPr>
      <w:rPr>
        <w:rFonts w:hint="default"/>
      </w:rPr>
    </w:lvl>
    <w:lvl w:ilvl="1" w:tplc="40090019" w:tentative="1">
      <w:start w:val="1"/>
      <w:numFmt w:val="lowerLetter"/>
      <w:lvlText w:val="%2."/>
      <w:lvlJc w:val="left"/>
      <w:pPr>
        <w:ind w:left="2356" w:hanging="360"/>
      </w:pPr>
    </w:lvl>
    <w:lvl w:ilvl="2" w:tplc="4009001B" w:tentative="1">
      <w:start w:val="1"/>
      <w:numFmt w:val="lowerRoman"/>
      <w:lvlText w:val="%3."/>
      <w:lvlJc w:val="right"/>
      <w:pPr>
        <w:ind w:left="3076" w:hanging="180"/>
      </w:pPr>
    </w:lvl>
    <w:lvl w:ilvl="3" w:tplc="4009000F" w:tentative="1">
      <w:start w:val="1"/>
      <w:numFmt w:val="decimal"/>
      <w:lvlText w:val="%4."/>
      <w:lvlJc w:val="left"/>
      <w:pPr>
        <w:ind w:left="3796" w:hanging="360"/>
      </w:pPr>
    </w:lvl>
    <w:lvl w:ilvl="4" w:tplc="40090019" w:tentative="1">
      <w:start w:val="1"/>
      <w:numFmt w:val="lowerLetter"/>
      <w:lvlText w:val="%5."/>
      <w:lvlJc w:val="left"/>
      <w:pPr>
        <w:ind w:left="4516" w:hanging="360"/>
      </w:pPr>
    </w:lvl>
    <w:lvl w:ilvl="5" w:tplc="4009001B" w:tentative="1">
      <w:start w:val="1"/>
      <w:numFmt w:val="lowerRoman"/>
      <w:lvlText w:val="%6."/>
      <w:lvlJc w:val="right"/>
      <w:pPr>
        <w:ind w:left="5236" w:hanging="180"/>
      </w:pPr>
    </w:lvl>
    <w:lvl w:ilvl="6" w:tplc="4009000F" w:tentative="1">
      <w:start w:val="1"/>
      <w:numFmt w:val="decimal"/>
      <w:lvlText w:val="%7."/>
      <w:lvlJc w:val="left"/>
      <w:pPr>
        <w:ind w:left="5956" w:hanging="360"/>
      </w:pPr>
    </w:lvl>
    <w:lvl w:ilvl="7" w:tplc="40090019" w:tentative="1">
      <w:start w:val="1"/>
      <w:numFmt w:val="lowerLetter"/>
      <w:lvlText w:val="%8."/>
      <w:lvlJc w:val="left"/>
      <w:pPr>
        <w:ind w:left="6676" w:hanging="360"/>
      </w:pPr>
    </w:lvl>
    <w:lvl w:ilvl="8" w:tplc="4009001B" w:tentative="1">
      <w:start w:val="1"/>
      <w:numFmt w:val="lowerRoman"/>
      <w:lvlText w:val="%9."/>
      <w:lvlJc w:val="right"/>
      <w:pPr>
        <w:ind w:left="7396" w:hanging="180"/>
      </w:pPr>
    </w:lvl>
  </w:abstractNum>
  <w:abstractNum w:abstractNumId="9" w15:restartNumberingAfterBreak="0">
    <w:nsid w:val="3BD765AB"/>
    <w:multiLevelType w:val="hybridMultilevel"/>
    <w:tmpl w:val="3A40FEE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4AEC15BB"/>
    <w:multiLevelType w:val="hybridMultilevel"/>
    <w:tmpl w:val="20466512"/>
    <w:lvl w:ilvl="0" w:tplc="BBA2EA9C">
      <w:start w:val="1"/>
      <w:numFmt w:val="lowerLetter"/>
      <w:lvlText w:val="%1)"/>
      <w:lvlJc w:val="left"/>
      <w:pPr>
        <w:ind w:left="927" w:hanging="360"/>
      </w:pPr>
      <w:rPr>
        <w:rFonts w:hint="default"/>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11" w15:restartNumberingAfterBreak="0">
    <w:nsid w:val="4BBD524A"/>
    <w:multiLevelType w:val="hybridMultilevel"/>
    <w:tmpl w:val="60621588"/>
    <w:lvl w:ilvl="0" w:tplc="19B48338">
      <w:start w:val="1"/>
      <w:numFmt w:val="lowerLetter"/>
      <w:lvlText w:val="%1)"/>
      <w:lvlJc w:val="left"/>
      <w:pPr>
        <w:ind w:left="1636" w:hanging="360"/>
      </w:pPr>
      <w:rPr>
        <w:rFonts w:hint="default"/>
      </w:rPr>
    </w:lvl>
    <w:lvl w:ilvl="1" w:tplc="40090019" w:tentative="1">
      <w:start w:val="1"/>
      <w:numFmt w:val="lowerLetter"/>
      <w:lvlText w:val="%2."/>
      <w:lvlJc w:val="left"/>
      <w:pPr>
        <w:ind w:left="2356" w:hanging="360"/>
      </w:pPr>
    </w:lvl>
    <w:lvl w:ilvl="2" w:tplc="4009001B" w:tentative="1">
      <w:start w:val="1"/>
      <w:numFmt w:val="lowerRoman"/>
      <w:lvlText w:val="%3."/>
      <w:lvlJc w:val="right"/>
      <w:pPr>
        <w:ind w:left="3076" w:hanging="180"/>
      </w:pPr>
    </w:lvl>
    <w:lvl w:ilvl="3" w:tplc="4009000F" w:tentative="1">
      <w:start w:val="1"/>
      <w:numFmt w:val="decimal"/>
      <w:lvlText w:val="%4."/>
      <w:lvlJc w:val="left"/>
      <w:pPr>
        <w:ind w:left="3796" w:hanging="360"/>
      </w:pPr>
    </w:lvl>
    <w:lvl w:ilvl="4" w:tplc="40090019" w:tentative="1">
      <w:start w:val="1"/>
      <w:numFmt w:val="lowerLetter"/>
      <w:lvlText w:val="%5."/>
      <w:lvlJc w:val="left"/>
      <w:pPr>
        <w:ind w:left="4516" w:hanging="360"/>
      </w:pPr>
    </w:lvl>
    <w:lvl w:ilvl="5" w:tplc="4009001B" w:tentative="1">
      <w:start w:val="1"/>
      <w:numFmt w:val="lowerRoman"/>
      <w:lvlText w:val="%6."/>
      <w:lvlJc w:val="right"/>
      <w:pPr>
        <w:ind w:left="5236" w:hanging="180"/>
      </w:pPr>
    </w:lvl>
    <w:lvl w:ilvl="6" w:tplc="4009000F" w:tentative="1">
      <w:start w:val="1"/>
      <w:numFmt w:val="decimal"/>
      <w:lvlText w:val="%7."/>
      <w:lvlJc w:val="left"/>
      <w:pPr>
        <w:ind w:left="5956" w:hanging="360"/>
      </w:pPr>
    </w:lvl>
    <w:lvl w:ilvl="7" w:tplc="40090019" w:tentative="1">
      <w:start w:val="1"/>
      <w:numFmt w:val="lowerLetter"/>
      <w:lvlText w:val="%8."/>
      <w:lvlJc w:val="left"/>
      <w:pPr>
        <w:ind w:left="6676" w:hanging="360"/>
      </w:pPr>
    </w:lvl>
    <w:lvl w:ilvl="8" w:tplc="4009001B" w:tentative="1">
      <w:start w:val="1"/>
      <w:numFmt w:val="lowerRoman"/>
      <w:lvlText w:val="%9."/>
      <w:lvlJc w:val="right"/>
      <w:pPr>
        <w:ind w:left="7396" w:hanging="180"/>
      </w:pPr>
    </w:lvl>
  </w:abstractNum>
  <w:abstractNum w:abstractNumId="12" w15:restartNumberingAfterBreak="0">
    <w:nsid w:val="565C4301"/>
    <w:multiLevelType w:val="multilevel"/>
    <w:tmpl w:val="E738D668"/>
    <w:lvl w:ilvl="0">
      <w:start w:val="1"/>
      <w:numFmt w:val="bullet"/>
      <w:lvlText w:val=""/>
      <w:lvlJc w:val="left"/>
      <w:pPr>
        <w:ind w:left="1080" w:hanging="360"/>
      </w:pPr>
      <w:rPr>
        <w:rFonts w:ascii="Symbol" w:hAnsi="Symbol"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44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1800" w:hanging="1080"/>
      </w:pPr>
      <w:rPr>
        <w:rFonts w:hint="default"/>
      </w:rPr>
    </w:lvl>
    <w:lvl w:ilvl="7">
      <w:start w:val="1"/>
      <w:numFmt w:val="decimal"/>
      <w:lvlText w:val="%1.%2.%3.%4.%5.%6.%7.%8"/>
      <w:lvlJc w:val="left"/>
      <w:pPr>
        <w:ind w:left="1800" w:hanging="1080"/>
      </w:pPr>
      <w:rPr>
        <w:rFonts w:hint="default"/>
      </w:rPr>
    </w:lvl>
    <w:lvl w:ilvl="8">
      <w:start w:val="1"/>
      <w:numFmt w:val="decimal"/>
      <w:lvlText w:val="%1.%2.%3.%4.%5.%6.%7.%8.%9"/>
      <w:lvlJc w:val="left"/>
      <w:pPr>
        <w:ind w:left="2160" w:hanging="1440"/>
      </w:pPr>
      <w:rPr>
        <w:rFonts w:hint="default"/>
      </w:rPr>
    </w:lvl>
  </w:abstractNum>
  <w:abstractNum w:abstractNumId="13" w15:restartNumberingAfterBreak="0">
    <w:nsid w:val="57DD126B"/>
    <w:multiLevelType w:val="hybridMultilevel"/>
    <w:tmpl w:val="A4A86380"/>
    <w:lvl w:ilvl="0" w:tplc="A074FDE4">
      <w:start w:val="1"/>
      <w:numFmt w:val="decimal"/>
      <w:lvlText w:val="%1."/>
      <w:lvlJc w:val="left"/>
      <w:pPr>
        <w:ind w:left="720" w:hanging="360"/>
      </w:pPr>
      <w:rPr>
        <w:rFonts w:hint="default"/>
        <w:b/>
        <w:bCs w:val="0"/>
      </w:rPr>
    </w:lvl>
    <w:lvl w:ilvl="1" w:tplc="40090019">
      <w:start w:val="1"/>
      <w:numFmt w:val="lowerLetter"/>
      <w:lvlText w:val="%2."/>
      <w:lvlJc w:val="left"/>
      <w:pPr>
        <w:ind w:left="1440" w:hanging="360"/>
      </w:pPr>
    </w:lvl>
    <w:lvl w:ilvl="2" w:tplc="40090001">
      <w:start w:val="1"/>
      <w:numFmt w:val="bullet"/>
      <w:lvlText w:val=""/>
      <w:lvlJc w:val="left"/>
      <w:pPr>
        <w:ind w:left="2160" w:hanging="180"/>
      </w:pPr>
      <w:rPr>
        <w:rFonts w:ascii="Symbol" w:hAnsi="Symbol" w:hint="default"/>
      </w:r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5B367BB2"/>
    <w:multiLevelType w:val="multilevel"/>
    <w:tmpl w:val="B2A4C2AE"/>
    <w:lvl w:ilvl="0">
      <w:start w:val="1"/>
      <w:numFmt w:val="none"/>
      <w:lvlRestart w:val="0"/>
      <w:pStyle w:val="CMSHeadL1"/>
      <w:suff w:val="nothing"/>
      <w:lvlText w:val=""/>
      <w:lvlJc w:val="left"/>
      <w:pPr>
        <w:ind w:left="0" w:firstLine="0"/>
      </w:pPr>
      <w:rPr>
        <w:rFonts w:hint="default"/>
      </w:rPr>
    </w:lvl>
    <w:lvl w:ilvl="1">
      <w:start w:val="25"/>
      <w:numFmt w:val="decimal"/>
      <w:pStyle w:val="CMSHeadL2"/>
      <w:lvlText w:val="%2."/>
      <w:lvlJc w:val="left"/>
      <w:pPr>
        <w:tabs>
          <w:tab w:val="num" w:pos="851"/>
        </w:tabs>
        <w:ind w:left="851" w:hanging="851"/>
      </w:pPr>
      <w:rPr>
        <w:rFonts w:hint="default"/>
      </w:rPr>
    </w:lvl>
    <w:lvl w:ilvl="2">
      <w:start w:val="4"/>
      <w:numFmt w:val="decimal"/>
      <w:pStyle w:val="CMSHeadL3"/>
      <w:lvlText w:val="%2.%3"/>
      <w:lvlJc w:val="left"/>
      <w:pPr>
        <w:tabs>
          <w:tab w:val="num" w:pos="1031"/>
        </w:tabs>
        <w:ind w:left="1031" w:hanging="851"/>
      </w:pPr>
      <w:rPr>
        <w:rFonts w:hint="default"/>
      </w:rPr>
    </w:lvl>
    <w:lvl w:ilvl="3">
      <w:start w:val="1"/>
      <w:numFmt w:val="none"/>
      <w:pStyle w:val="CMSHeadL4"/>
      <w:lvlText w:val="25.4.1"/>
      <w:lvlJc w:val="left"/>
      <w:pPr>
        <w:tabs>
          <w:tab w:val="num" w:pos="1702"/>
        </w:tabs>
        <w:ind w:left="1702" w:hanging="851"/>
      </w:pPr>
      <w:rPr>
        <w:rFonts w:hint="default"/>
      </w:rPr>
    </w:lvl>
    <w:lvl w:ilvl="4">
      <w:start w:val="1"/>
      <w:numFmt w:val="lowerLetter"/>
      <w:pStyle w:val="CMSHeadL5"/>
      <w:lvlText w:val="(%5)"/>
      <w:lvlJc w:val="left"/>
      <w:pPr>
        <w:tabs>
          <w:tab w:val="num" w:pos="2552"/>
        </w:tabs>
        <w:ind w:left="2552" w:hanging="851"/>
      </w:pPr>
      <w:rPr>
        <w:rFonts w:hint="default"/>
      </w:rPr>
    </w:lvl>
    <w:lvl w:ilvl="5">
      <w:start w:val="1"/>
      <w:numFmt w:val="lowerRoman"/>
      <w:pStyle w:val="CMSHeadL6"/>
      <w:lvlText w:val="(%6)"/>
      <w:lvlJc w:val="left"/>
      <w:pPr>
        <w:tabs>
          <w:tab w:val="num" w:pos="3403"/>
        </w:tabs>
        <w:ind w:left="3403" w:hanging="851"/>
      </w:pPr>
      <w:rPr>
        <w:rFonts w:hint="default"/>
      </w:rPr>
    </w:lvl>
    <w:lvl w:ilvl="6">
      <w:start w:val="1"/>
      <w:numFmt w:val="none"/>
      <w:pStyle w:val="CMSHeadL7"/>
      <w:suff w:val="nothing"/>
      <w:lvlText w:val=""/>
      <w:lvlJc w:val="left"/>
      <w:pPr>
        <w:ind w:left="851" w:firstLine="0"/>
      </w:pPr>
      <w:rPr>
        <w:rFonts w:hint="default"/>
      </w:rPr>
    </w:lvl>
    <w:lvl w:ilvl="7">
      <w:start w:val="1"/>
      <w:numFmt w:val="lowerLetter"/>
      <w:pStyle w:val="CMSHeadL8"/>
      <w:lvlText w:val="(%8)"/>
      <w:lvlJc w:val="left"/>
      <w:pPr>
        <w:tabs>
          <w:tab w:val="num" w:pos="1702"/>
        </w:tabs>
        <w:ind w:left="1702" w:hanging="851"/>
      </w:pPr>
      <w:rPr>
        <w:rFonts w:hint="default"/>
      </w:rPr>
    </w:lvl>
    <w:lvl w:ilvl="8">
      <w:start w:val="1"/>
      <w:numFmt w:val="lowerRoman"/>
      <w:pStyle w:val="CMSHeadL9"/>
      <w:lvlText w:val="(%9)"/>
      <w:lvlJc w:val="left"/>
      <w:pPr>
        <w:tabs>
          <w:tab w:val="num" w:pos="2552"/>
        </w:tabs>
        <w:ind w:left="2552" w:hanging="851"/>
      </w:pPr>
      <w:rPr>
        <w:rFonts w:hint="default"/>
      </w:rPr>
    </w:lvl>
  </w:abstractNum>
  <w:abstractNum w:abstractNumId="15" w15:restartNumberingAfterBreak="0">
    <w:nsid w:val="5D6A037F"/>
    <w:multiLevelType w:val="hybridMultilevel"/>
    <w:tmpl w:val="4150E9AC"/>
    <w:lvl w:ilvl="0" w:tplc="646C0B84">
      <w:start w:val="1"/>
      <w:numFmt w:val="lowerLetter"/>
      <w:lvlText w:val="%1)"/>
      <w:lvlJc w:val="left"/>
      <w:pPr>
        <w:ind w:left="1636" w:hanging="360"/>
      </w:pPr>
      <w:rPr>
        <w:rFonts w:hint="default"/>
      </w:rPr>
    </w:lvl>
    <w:lvl w:ilvl="1" w:tplc="40090019" w:tentative="1">
      <w:start w:val="1"/>
      <w:numFmt w:val="lowerLetter"/>
      <w:lvlText w:val="%2."/>
      <w:lvlJc w:val="left"/>
      <w:pPr>
        <w:ind w:left="2356" w:hanging="360"/>
      </w:pPr>
    </w:lvl>
    <w:lvl w:ilvl="2" w:tplc="4009001B" w:tentative="1">
      <w:start w:val="1"/>
      <w:numFmt w:val="lowerRoman"/>
      <w:lvlText w:val="%3."/>
      <w:lvlJc w:val="right"/>
      <w:pPr>
        <w:ind w:left="3076" w:hanging="180"/>
      </w:pPr>
    </w:lvl>
    <w:lvl w:ilvl="3" w:tplc="4009000F" w:tentative="1">
      <w:start w:val="1"/>
      <w:numFmt w:val="decimal"/>
      <w:lvlText w:val="%4."/>
      <w:lvlJc w:val="left"/>
      <w:pPr>
        <w:ind w:left="3796" w:hanging="360"/>
      </w:pPr>
    </w:lvl>
    <w:lvl w:ilvl="4" w:tplc="40090019" w:tentative="1">
      <w:start w:val="1"/>
      <w:numFmt w:val="lowerLetter"/>
      <w:lvlText w:val="%5."/>
      <w:lvlJc w:val="left"/>
      <w:pPr>
        <w:ind w:left="4516" w:hanging="360"/>
      </w:pPr>
    </w:lvl>
    <w:lvl w:ilvl="5" w:tplc="4009001B" w:tentative="1">
      <w:start w:val="1"/>
      <w:numFmt w:val="lowerRoman"/>
      <w:lvlText w:val="%6."/>
      <w:lvlJc w:val="right"/>
      <w:pPr>
        <w:ind w:left="5236" w:hanging="180"/>
      </w:pPr>
    </w:lvl>
    <w:lvl w:ilvl="6" w:tplc="4009000F" w:tentative="1">
      <w:start w:val="1"/>
      <w:numFmt w:val="decimal"/>
      <w:lvlText w:val="%7."/>
      <w:lvlJc w:val="left"/>
      <w:pPr>
        <w:ind w:left="5956" w:hanging="360"/>
      </w:pPr>
    </w:lvl>
    <w:lvl w:ilvl="7" w:tplc="40090019" w:tentative="1">
      <w:start w:val="1"/>
      <w:numFmt w:val="lowerLetter"/>
      <w:lvlText w:val="%8."/>
      <w:lvlJc w:val="left"/>
      <w:pPr>
        <w:ind w:left="6676" w:hanging="360"/>
      </w:pPr>
    </w:lvl>
    <w:lvl w:ilvl="8" w:tplc="4009001B" w:tentative="1">
      <w:start w:val="1"/>
      <w:numFmt w:val="lowerRoman"/>
      <w:lvlText w:val="%9."/>
      <w:lvlJc w:val="right"/>
      <w:pPr>
        <w:ind w:left="7396" w:hanging="180"/>
      </w:pPr>
    </w:lvl>
  </w:abstractNum>
  <w:abstractNum w:abstractNumId="16" w15:restartNumberingAfterBreak="0">
    <w:nsid w:val="625C3BB1"/>
    <w:multiLevelType w:val="hybridMultilevel"/>
    <w:tmpl w:val="5C00F752"/>
    <w:lvl w:ilvl="0" w:tplc="40090017">
      <w:start w:val="1"/>
      <w:numFmt w:val="lowerLetter"/>
      <w:lvlText w:val="%1)"/>
      <w:lvlJc w:val="left"/>
      <w:pPr>
        <w:ind w:left="927" w:hanging="360"/>
      </w:pPr>
      <w:rPr>
        <w:rFonts w:hint="default"/>
      </w:rPr>
    </w:lvl>
    <w:lvl w:ilvl="1" w:tplc="40090019">
      <w:start w:val="1"/>
      <w:numFmt w:val="lowerLetter"/>
      <w:lvlText w:val="%2."/>
      <w:lvlJc w:val="left"/>
      <w:pPr>
        <w:ind w:left="1647" w:hanging="360"/>
      </w:pPr>
    </w:lvl>
    <w:lvl w:ilvl="2" w:tplc="4009001B">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17" w15:restartNumberingAfterBreak="0">
    <w:nsid w:val="64CA52C6"/>
    <w:multiLevelType w:val="hybridMultilevel"/>
    <w:tmpl w:val="BE348540"/>
    <w:lvl w:ilvl="0" w:tplc="87F2DF50">
      <w:start w:val="1"/>
      <w:numFmt w:val="decimal"/>
      <w:lvlText w:val="%1."/>
      <w:lvlJc w:val="left"/>
      <w:pPr>
        <w:tabs>
          <w:tab w:val="num" w:pos="1080"/>
        </w:tabs>
        <w:ind w:left="1080" w:hanging="720"/>
      </w:pPr>
      <w:rPr>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65F54086"/>
    <w:multiLevelType w:val="hybridMultilevel"/>
    <w:tmpl w:val="CAE0922A"/>
    <w:lvl w:ilvl="0" w:tplc="BF6E602E">
      <w:start w:val="1"/>
      <w:numFmt w:val="decimalZero"/>
      <w:lvlText w:val="%1."/>
      <w:lvlJc w:val="left"/>
      <w:pPr>
        <w:ind w:left="360" w:hanging="360"/>
      </w:pPr>
      <w:rPr>
        <w:rFonts w:hint="default"/>
        <w:b w:val="0"/>
        <w:bCs/>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9" w15:restartNumberingAfterBreak="0">
    <w:nsid w:val="66B90845"/>
    <w:multiLevelType w:val="multilevel"/>
    <w:tmpl w:val="E738D668"/>
    <w:lvl w:ilvl="0">
      <w:start w:val="1"/>
      <w:numFmt w:val="bullet"/>
      <w:lvlText w:val=""/>
      <w:lvlJc w:val="left"/>
      <w:pPr>
        <w:ind w:left="1069" w:hanging="360"/>
      </w:pPr>
      <w:rPr>
        <w:rFonts w:ascii="Symbol" w:hAnsi="Symbol"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1429" w:hanging="720"/>
      </w:pPr>
      <w:rPr>
        <w:rFonts w:hint="default"/>
        <w:b w:val="0"/>
      </w:rPr>
    </w:lvl>
    <w:lvl w:ilvl="3">
      <w:start w:val="1"/>
      <w:numFmt w:val="decimal"/>
      <w:lvlText w:val="%1.%2.%3.%4"/>
      <w:lvlJc w:val="left"/>
      <w:pPr>
        <w:ind w:left="1429" w:hanging="720"/>
      </w:pPr>
      <w:rPr>
        <w:rFonts w:hint="default"/>
      </w:rPr>
    </w:lvl>
    <w:lvl w:ilvl="4">
      <w:start w:val="1"/>
      <w:numFmt w:val="decimal"/>
      <w:lvlText w:val="%1.%2.%3.%4.%5"/>
      <w:lvlJc w:val="left"/>
      <w:pPr>
        <w:ind w:left="1429" w:hanging="720"/>
      </w:pPr>
      <w:rPr>
        <w:rFonts w:hint="default"/>
      </w:rPr>
    </w:lvl>
    <w:lvl w:ilvl="5">
      <w:start w:val="1"/>
      <w:numFmt w:val="decimal"/>
      <w:lvlText w:val="%1.%2.%3.%4.%5.%6"/>
      <w:lvlJc w:val="left"/>
      <w:pPr>
        <w:ind w:left="1789" w:hanging="1080"/>
      </w:pPr>
      <w:rPr>
        <w:rFonts w:hint="default"/>
      </w:rPr>
    </w:lvl>
    <w:lvl w:ilvl="6">
      <w:start w:val="1"/>
      <w:numFmt w:val="decimal"/>
      <w:lvlText w:val="%1.%2.%3.%4.%5.%6.%7"/>
      <w:lvlJc w:val="left"/>
      <w:pPr>
        <w:ind w:left="1789" w:hanging="1080"/>
      </w:pPr>
      <w:rPr>
        <w:rFonts w:hint="default"/>
      </w:rPr>
    </w:lvl>
    <w:lvl w:ilvl="7">
      <w:start w:val="1"/>
      <w:numFmt w:val="decimal"/>
      <w:lvlText w:val="%1.%2.%3.%4.%5.%6.%7.%8"/>
      <w:lvlJc w:val="left"/>
      <w:pPr>
        <w:ind w:left="1789" w:hanging="1080"/>
      </w:pPr>
      <w:rPr>
        <w:rFonts w:hint="default"/>
      </w:rPr>
    </w:lvl>
    <w:lvl w:ilvl="8">
      <w:start w:val="1"/>
      <w:numFmt w:val="decimal"/>
      <w:lvlText w:val="%1.%2.%3.%4.%5.%6.%7.%8.%9"/>
      <w:lvlJc w:val="left"/>
      <w:pPr>
        <w:ind w:left="2149" w:hanging="1440"/>
      </w:pPr>
      <w:rPr>
        <w:rFonts w:hint="default"/>
      </w:rPr>
    </w:lvl>
  </w:abstractNum>
  <w:abstractNum w:abstractNumId="20" w15:restartNumberingAfterBreak="0">
    <w:nsid w:val="6B3A53A8"/>
    <w:multiLevelType w:val="hybridMultilevel"/>
    <w:tmpl w:val="37C85EFA"/>
    <w:lvl w:ilvl="0" w:tplc="40090001">
      <w:start w:val="1"/>
      <w:numFmt w:val="bullet"/>
      <w:lvlText w:val=""/>
      <w:lvlJc w:val="left"/>
      <w:pPr>
        <w:ind w:left="927" w:hanging="360"/>
      </w:pPr>
      <w:rPr>
        <w:rFonts w:ascii="Symbol" w:hAnsi="Symbol" w:hint="default"/>
      </w:rPr>
    </w:lvl>
    <w:lvl w:ilvl="1" w:tplc="40090003" w:tentative="1">
      <w:start w:val="1"/>
      <w:numFmt w:val="bullet"/>
      <w:lvlText w:val="o"/>
      <w:lvlJc w:val="left"/>
      <w:pPr>
        <w:ind w:left="1647" w:hanging="360"/>
      </w:pPr>
      <w:rPr>
        <w:rFonts w:ascii="Courier New" w:hAnsi="Courier New" w:cs="Courier New" w:hint="default"/>
      </w:rPr>
    </w:lvl>
    <w:lvl w:ilvl="2" w:tplc="40090005" w:tentative="1">
      <w:start w:val="1"/>
      <w:numFmt w:val="bullet"/>
      <w:lvlText w:val=""/>
      <w:lvlJc w:val="left"/>
      <w:pPr>
        <w:ind w:left="2367" w:hanging="360"/>
      </w:pPr>
      <w:rPr>
        <w:rFonts w:ascii="Wingdings" w:hAnsi="Wingdings" w:hint="default"/>
      </w:rPr>
    </w:lvl>
    <w:lvl w:ilvl="3" w:tplc="40090001" w:tentative="1">
      <w:start w:val="1"/>
      <w:numFmt w:val="bullet"/>
      <w:lvlText w:val=""/>
      <w:lvlJc w:val="left"/>
      <w:pPr>
        <w:ind w:left="3087" w:hanging="360"/>
      </w:pPr>
      <w:rPr>
        <w:rFonts w:ascii="Symbol" w:hAnsi="Symbol" w:hint="default"/>
      </w:rPr>
    </w:lvl>
    <w:lvl w:ilvl="4" w:tplc="40090003" w:tentative="1">
      <w:start w:val="1"/>
      <w:numFmt w:val="bullet"/>
      <w:lvlText w:val="o"/>
      <w:lvlJc w:val="left"/>
      <w:pPr>
        <w:ind w:left="3807" w:hanging="360"/>
      </w:pPr>
      <w:rPr>
        <w:rFonts w:ascii="Courier New" w:hAnsi="Courier New" w:cs="Courier New" w:hint="default"/>
      </w:rPr>
    </w:lvl>
    <w:lvl w:ilvl="5" w:tplc="40090005" w:tentative="1">
      <w:start w:val="1"/>
      <w:numFmt w:val="bullet"/>
      <w:lvlText w:val=""/>
      <w:lvlJc w:val="left"/>
      <w:pPr>
        <w:ind w:left="4527" w:hanging="360"/>
      </w:pPr>
      <w:rPr>
        <w:rFonts w:ascii="Wingdings" w:hAnsi="Wingdings" w:hint="default"/>
      </w:rPr>
    </w:lvl>
    <w:lvl w:ilvl="6" w:tplc="40090001" w:tentative="1">
      <w:start w:val="1"/>
      <w:numFmt w:val="bullet"/>
      <w:lvlText w:val=""/>
      <w:lvlJc w:val="left"/>
      <w:pPr>
        <w:ind w:left="5247" w:hanging="360"/>
      </w:pPr>
      <w:rPr>
        <w:rFonts w:ascii="Symbol" w:hAnsi="Symbol" w:hint="default"/>
      </w:rPr>
    </w:lvl>
    <w:lvl w:ilvl="7" w:tplc="40090003" w:tentative="1">
      <w:start w:val="1"/>
      <w:numFmt w:val="bullet"/>
      <w:lvlText w:val="o"/>
      <w:lvlJc w:val="left"/>
      <w:pPr>
        <w:ind w:left="5967" w:hanging="360"/>
      </w:pPr>
      <w:rPr>
        <w:rFonts w:ascii="Courier New" w:hAnsi="Courier New" w:cs="Courier New" w:hint="default"/>
      </w:rPr>
    </w:lvl>
    <w:lvl w:ilvl="8" w:tplc="40090005" w:tentative="1">
      <w:start w:val="1"/>
      <w:numFmt w:val="bullet"/>
      <w:lvlText w:val=""/>
      <w:lvlJc w:val="left"/>
      <w:pPr>
        <w:ind w:left="6687" w:hanging="360"/>
      </w:pPr>
      <w:rPr>
        <w:rFonts w:ascii="Wingdings" w:hAnsi="Wingdings" w:hint="default"/>
      </w:rPr>
    </w:lvl>
  </w:abstractNum>
  <w:abstractNum w:abstractNumId="21" w15:restartNumberingAfterBreak="0">
    <w:nsid w:val="73183253"/>
    <w:multiLevelType w:val="hybridMultilevel"/>
    <w:tmpl w:val="A7482090"/>
    <w:lvl w:ilvl="0" w:tplc="87F8B746">
      <w:start w:val="1"/>
      <w:numFmt w:val="lowerLetter"/>
      <w:lvlText w:val="%1)"/>
      <w:lvlJc w:val="left"/>
      <w:pPr>
        <w:ind w:left="1636" w:hanging="360"/>
      </w:pPr>
      <w:rPr>
        <w:rFonts w:cstheme="minorHAnsi" w:hint="default"/>
      </w:rPr>
    </w:lvl>
    <w:lvl w:ilvl="1" w:tplc="40090019" w:tentative="1">
      <w:start w:val="1"/>
      <w:numFmt w:val="lowerLetter"/>
      <w:lvlText w:val="%2."/>
      <w:lvlJc w:val="left"/>
      <w:pPr>
        <w:ind w:left="2356" w:hanging="360"/>
      </w:pPr>
    </w:lvl>
    <w:lvl w:ilvl="2" w:tplc="4009001B" w:tentative="1">
      <w:start w:val="1"/>
      <w:numFmt w:val="lowerRoman"/>
      <w:lvlText w:val="%3."/>
      <w:lvlJc w:val="right"/>
      <w:pPr>
        <w:ind w:left="3076" w:hanging="180"/>
      </w:pPr>
    </w:lvl>
    <w:lvl w:ilvl="3" w:tplc="4009000F" w:tentative="1">
      <w:start w:val="1"/>
      <w:numFmt w:val="decimal"/>
      <w:lvlText w:val="%4."/>
      <w:lvlJc w:val="left"/>
      <w:pPr>
        <w:ind w:left="3796" w:hanging="360"/>
      </w:pPr>
    </w:lvl>
    <w:lvl w:ilvl="4" w:tplc="40090019" w:tentative="1">
      <w:start w:val="1"/>
      <w:numFmt w:val="lowerLetter"/>
      <w:lvlText w:val="%5."/>
      <w:lvlJc w:val="left"/>
      <w:pPr>
        <w:ind w:left="4516" w:hanging="360"/>
      </w:pPr>
    </w:lvl>
    <w:lvl w:ilvl="5" w:tplc="4009001B" w:tentative="1">
      <w:start w:val="1"/>
      <w:numFmt w:val="lowerRoman"/>
      <w:lvlText w:val="%6."/>
      <w:lvlJc w:val="right"/>
      <w:pPr>
        <w:ind w:left="5236" w:hanging="180"/>
      </w:pPr>
    </w:lvl>
    <w:lvl w:ilvl="6" w:tplc="4009000F" w:tentative="1">
      <w:start w:val="1"/>
      <w:numFmt w:val="decimal"/>
      <w:lvlText w:val="%7."/>
      <w:lvlJc w:val="left"/>
      <w:pPr>
        <w:ind w:left="5956" w:hanging="360"/>
      </w:pPr>
    </w:lvl>
    <w:lvl w:ilvl="7" w:tplc="40090019" w:tentative="1">
      <w:start w:val="1"/>
      <w:numFmt w:val="lowerLetter"/>
      <w:lvlText w:val="%8."/>
      <w:lvlJc w:val="left"/>
      <w:pPr>
        <w:ind w:left="6676" w:hanging="360"/>
      </w:pPr>
    </w:lvl>
    <w:lvl w:ilvl="8" w:tplc="4009001B" w:tentative="1">
      <w:start w:val="1"/>
      <w:numFmt w:val="lowerRoman"/>
      <w:lvlText w:val="%9."/>
      <w:lvlJc w:val="right"/>
      <w:pPr>
        <w:ind w:left="7396" w:hanging="180"/>
      </w:pPr>
    </w:lvl>
  </w:abstractNum>
  <w:abstractNum w:abstractNumId="22" w15:restartNumberingAfterBreak="0">
    <w:nsid w:val="744E1FD3"/>
    <w:multiLevelType w:val="multilevel"/>
    <w:tmpl w:val="100CF9BA"/>
    <w:lvl w:ilvl="0">
      <w:start w:val="2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75CD0E99"/>
    <w:multiLevelType w:val="hybridMultilevel"/>
    <w:tmpl w:val="2310A3A8"/>
    <w:lvl w:ilvl="0" w:tplc="40090001">
      <w:start w:val="1"/>
      <w:numFmt w:val="bullet"/>
      <w:lvlText w:val=""/>
      <w:lvlJc w:val="left"/>
      <w:pPr>
        <w:ind w:left="1287" w:hanging="360"/>
      </w:pPr>
      <w:rPr>
        <w:rFonts w:ascii="Symbol" w:hAnsi="Symbol"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24" w15:restartNumberingAfterBreak="0">
    <w:nsid w:val="7B680655"/>
    <w:multiLevelType w:val="hybridMultilevel"/>
    <w:tmpl w:val="1A548B90"/>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5" w15:restartNumberingAfterBreak="0">
    <w:nsid w:val="7E6B1E00"/>
    <w:multiLevelType w:val="hybridMultilevel"/>
    <w:tmpl w:val="2C1C99DC"/>
    <w:lvl w:ilvl="0" w:tplc="40090001">
      <w:start w:val="1"/>
      <w:numFmt w:val="bullet"/>
      <w:lvlText w:val=""/>
      <w:lvlJc w:val="left"/>
      <w:pPr>
        <w:ind w:left="1069" w:hanging="360"/>
      </w:pPr>
      <w:rPr>
        <w:rFonts w:ascii="Symbol" w:hAnsi="Symbol" w:hint="default"/>
      </w:rPr>
    </w:lvl>
    <w:lvl w:ilvl="1" w:tplc="40090003" w:tentative="1">
      <w:start w:val="1"/>
      <w:numFmt w:val="bullet"/>
      <w:lvlText w:val="o"/>
      <w:lvlJc w:val="left"/>
      <w:pPr>
        <w:ind w:left="1789" w:hanging="360"/>
      </w:pPr>
      <w:rPr>
        <w:rFonts w:ascii="Courier New" w:hAnsi="Courier New" w:cs="Courier New" w:hint="default"/>
      </w:rPr>
    </w:lvl>
    <w:lvl w:ilvl="2" w:tplc="40090005" w:tentative="1">
      <w:start w:val="1"/>
      <w:numFmt w:val="bullet"/>
      <w:lvlText w:val=""/>
      <w:lvlJc w:val="left"/>
      <w:pPr>
        <w:ind w:left="2509" w:hanging="360"/>
      </w:pPr>
      <w:rPr>
        <w:rFonts w:ascii="Wingdings" w:hAnsi="Wingdings" w:hint="default"/>
      </w:rPr>
    </w:lvl>
    <w:lvl w:ilvl="3" w:tplc="40090001" w:tentative="1">
      <w:start w:val="1"/>
      <w:numFmt w:val="bullet"/>
      <w:lvlText w:val=""/>
      <w:lvlJc w:val="left"/>
      <w:pPr>
        <w:ind w:left="3229" w:hanging="360"/>
      </w:pPr>
      <w:rPr>
        <w:rFonts w:ascii="Symbol" w:hAnsi="Symbol" w:hint="default"/>
      </w:rPr>
    </w:lvl>
    <w:lvl w:ilvl="4" w:tplc="40090003" w:tentative="1">
      <w:start w:val="1"/>
      <w:numFmt w:val="bullet"/>
      <w:lvlText w:val="o"/>
      <w:lvlJc w:val="left"/>
      <w:pPr>
        <w:ind w:left="3949" w:hanging="360"/>
      </w:pPr>
      <w:rPr>
        <w:rFonts w:ascii="Courier New" w:hAnsi="Courier New" w:cs="Courier New" w:hint="default"/>
      </w:rPr>
    </w:lvl>
    <w:lvl w:ilvl="5" w:tplc="40090005" w:tentative="1">
      <w:start w:val="1"/>
      <w:numFmt w:val="bullet"/>
      <w:lvlText w:val=""/>
      <w:lvlJc w:val="left"/>
      <w:pPr>
        <w:ind w:left="4669" w:hanging="360"/>
      </w:pPr>
      <w:rPr>
        <w:rFonts w:ascii="Wingdings" w:hAnsi="Wingdings" w:hint="default"/>
      </w:rPr>
    </w:lvl>
    <w:lvl w:ilvl="6" w:tplc="40090001" w:tentative="1">
      <w:start w:val="1"/>
      <w:numFmt w:val="bullet"/>
      <w:lvlText w:val=""/>
      <w:lvlJc w:val="left"/>
      <w:pPr>
        <w:ind w:left="5389" w:hanging="360"/>
      </w:pPr>
      <w:rPr>
        <w:rFonts w:ascii="Symbol" w:hAnsi="Symbol" w:hint="default"/>
      </w:rPr>
    </w:lvl>
    <w:lvl w:ilvl="7" w:tplc="40090003" w:tentative="1">
      <w:start w:val="1"/>
      <w:numFmt w:val="bullet"/>
      <w:lvlText w:val="o"/>
      <w:lvlJc w:val="left"/>
      <w:pPr>
        <w:ind w:left="6109" w:hanging="360"/>
      </w:pPr>
      <w:rPr>
        <w:rFonts w:ascii="Courier New" w:hAnsi="Courier New" w:cs="Courier New" w:hint="default"/>
      </w:rPr>
    </w:lvl>
    <w:lvl w:ilvl="8" w:tplc="40090005" w:tentative="1">
      <w:start w:val="1"/>
      <w:numFmt w:val="bullet"/>
      <w:lvlText w:val=""/>
      <w:lvlJc w:val="left"/>
      <w:pPr>
        <w:ind w:left="6829" w:hanging="360"/>
      </w:pPr>
      <w:rPr>
        <w:rFonts w:ascii="Wingdings" w:hAnsi="Wingdings" w:hint="default"/>
      </w:rPr>
    </w:lvl>
  </w:abstractNum>
  <w:num w:numId="1" w16cid:durableId="771822640">
    <w:abstractNumId w:val="3"/>
  </w:num>
  <w:num w:numId="2" w16cid:durableId="71858722">
    <w:abstractNumId w:val="7"/>
  </w:num>
  <w:num w:numId="3" w16cid:durableId="117797648">
    <w:abstractNumId w:val="16"/>
  </w:num>
  <w:num w:numId="4" w16cid:durableId="782387534">
    <w:abstractNumId w:val="10"/>
  </w:num>
  <w:num w:numId="5" w16cid:durableId="2046179005">
    <w:abstractNumId w:val="14"/>
  </w:num>
  <w:num w:numId="6" w16cid:durableId="1547790261">
    <w:abstractNumId w:val="4"/>
  </w:num>
  <w:num w:numId="7" w16cid:durableId="1643655305">
    <w:abstractNumId w:val="21"/>
  </w:num>
  <w:num w:numId="8" w16cid:durableId="499853768">
    <w:abstractNumId w:val="11"/>
  </w:num>
  <w:num w:numId="9" w16cid:durableId="338627403">
    <w:abstractNumId w:val="15"/>
  </w:num>
  <w:num w:numId="10" w16cid:durableId="1300377854">
    <w:abstractNumId w:val="8"/>
  </w:num>
  <w:num w:numId="11" w16cid:durableId="153494397">
    <w:abstractNumId w:val="13"/>
  </w:num>
  <w:num w:numId="12" w16cid:durableId="1380662299">
    <w:abstractNumId w:val="22"/>
  </w:num>
  <w:num w:numId="13" w16cid:durableId="1191918407">
    <w:abstractNumId w:val="25"/>
  </w:num>
  <w:num w:numId="14" w16cid:durableId="336883506">
    <w:abstractNumId w:val="19"/>
  </w:num>
  <w:num w:numId="15" w16cid:durableId="180320735">
    <w:abstractNumId w:val="12"/>
  </w:num>
  <w:num w:numId="16" w16cid:durableId="1831403721">
    <w:abstractNumId w:val="6"/>
  </w:num>
  <w:num w:numId="17" w16cid:durableId="563952270">
    <w:abstractNumId w:val="1"/>
  </w:num>
  <w:num w:numId="18" w16cid:durableId="929654303">
    <w:abstractNumId w:val="18"/>
  </w:num>
  <w:num w:numId="19" w16cid:durableId="1334339166">
    <w:abstractNumId w:val="5"/>
  </w:num>
  <w:num w:numId="20" w16cid:durableId="402915538">
    <w:abstractNumId w:val="23"/>
  </w:num>
  <w:num w:numId="21" w16cid:durableId="619185891">
    <w:abstractNumId w:val="0"/>
  </w:num>
  <w:num w:numId="22" w16cid:durableId="348068025">
    <w:abstractNumId w:val="24"/>
  </w:num>
  <w:num w:numId="23" w16cid:durableId="1284462550">
    <w:abstractNumId w:val="2"/>
  </w:num>
  <w:num w:numId="24" w16cid:durableId="1875073918">
    <w:abstractNumId w:val="20"/>
  </w:num>
  <w:num w:numId="25" w16cid:durableId="86648327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70582261">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689"/>
    <w:rsid w:val="00006109"/>
    <w:rsid w:val="000145C8"/>
    <w:rsid w:val="000154B4"/>
    <w:rsid w:val="00025496"/>
    <w:rsid w:val="000273A8"/>
    <w:rsid w:val="00031FB3"/>
    <w:rsid w:val="0004176E"/>
    <w:rsid w:val="00043BB0"/>
    <w:rsid w:val="000442B0"/>
    <w:rsid w:val="00044BFC"/>
    <w:rsid w:val="00053FE8"/>
    <w:rsid w:val="00057897"/>
    <w:rsid w:val="00061703"/>
    <w:rsid w:val="00064773"/>
    <w:rsid w:val="00066F70"/>
    <w:rsid w:val="000749A6"/>
    <w:rsid w:val="000844F5"/>
    <w:rsid w:val="00090F51"/>
    <w:rsid w:val="00097130"/>
    <w:rsid w:val="000A0156"/>
    <w:rsid w:val="000A129E"/>
    <w:rsid w:val="000A2F6F"/>
    <w:rsid w:val="000B2B63"/>
    <w:rsid w:val="000C014C"/>
    <w:rsid w:val="000C0D91"/>
    <w:rsid w:val="000D3405"/>
    <w:rsid w:val="000D4EA3"/>
    <w:rsid w:val="000D73F8"/>
    <w:rsid w:val="000E0598"/>
    <w:rsid w:val="000E7B4F"/>
    <w:rsid w:val="000F1FBE"/>
    <w:rsid w:val="000F4633"/>
    <w:rsid w:val="00100A95"/>
    <w:rsid w:val="00103CCA"/>
    <w:rsid w:val="00106695"/>
    <w:rsid w:val="001130C8"/>
    <w:rsid w:val="00113531"/>
    <w:rsid w:val="00114AA7"/>
    <w:rsid w:val="00120BC0"/>
    <w:rsid w:val="00122A66"/>
    <w:rsid w:val="00126693"/>
    <w:rsid w:val="00136B4F"/>
    <w:rsid w:val="00137D6A"/>
    <w:rsid w:val="0014510C"/>
    <w:rsid w:val="001454FB"/>
    <w:rsid w:val="001664DB"/>
    <w:rsid w:val="0017180F"/>
    <w:rsid w:val="00172229"/>
    <w:rsid w:val="00176C43"/>
    <w:rsid w:val="00184588"/>
    <w:rsid w:val="001848D5"/>
    <w:rsid w:val="00185F9E"/>
    <w:rsid w:val="00186EBF"/>
    <w:rsid w:val="00187C97"/>
    <w:rsid w:val="00193EA8"/>
    <w:rsid w:val="0019455D"/>
    <w:rsid w:val="00194AB2"/>
    <w:rsid w:val="001950B2"/>
    <w:rsid w:val="001A0862"/>
    <w:rsid w:val="001A1188"/>
    <w:rsid w:val="001A28CA"/>
    <w:rsid w:val="001A658D"/>
    <w:rsid w:val="001B068C"/>
    <w:rsid w:val="001B08B5"/>
    <w:rsid w:val="001B0D0E"/>
    <w:rsid w:val="001B36D5"/>
    <w:rsid w:val="001C1A30"/>
    <w:rsid w:val="001D2639"/>
    <w:rsid w:val="001D3CE9"/>
    <w:rsid w:val="001D4665"/>
    <w:rsid w:val="001D6594"/>
    <w:rsid w:val="001E0E69"/>
    <w:rsid w:val="001E2656"/>
    <w:rsid w:val="001F1BEF"/>
    <w:rsid w:val="001F1F67"/>
    <w:rsid w:val="001F4DC5"/>
    <w:rsid w:val="001F6443"/>
    <w:rsid w:val="00200989"/>
    <w:rsid w:val="0020102E"/>
    <w:rsid w:val="00202832"/>
    <w:rsid w:val="002031CC"/>
    <w:rsid w:val="00206DDA"/>
    <w:rsid w:val="00207A4E"/>
    <w:rsid w:val="0021244A"/>
    <w:rsid w:val="002150B9"/>
    <w:rsid w:val="00227F78"/>
    <w:rsid w:val="00235075"/>
    <w:rsid w:val="00235671"/>
    <w:rsid w:val="0023750E"/>
    <w:rsid w:val="00240AC9"/>
    <w:rsid w:val="00240B5B"/>
    <w:rsid w:val="00241B34"/>
    <w:rsid w:val="00241C66"/>
    <w:rsid w:val="002457FA"/>
    <w:rsid w:val="00246D55"/>
    <w:rsid w:val="0025277A"/>
    <w:rsid w:val="0025390B"/>
    <w:rsid w:val="00254212"/>
    <w:rsid w:val="0025634A"/>
    <w:rsid w:val="00261D21"/>
    <w:rsid w:val="00262A54"/>
    <w:rsid w:val="00271961"/>
    <w:rsid w:val="00281EB3"/>
    <w:rsid w:val="00282A46"/>
    <w:rsid w:val="0028483A"/>
    <w:rsid w:val="002869AA"/>
    <w:rsid w:val="00290062"/>
    <w:rsid w:val="0029110C"/>
    <w:rsid w:val="002923FC"/>
    <w:rsid w:val="00296586"/>
    <w:rsid w:val="002A0C10"/>
    <w:rsid w:val="002A43A2"/>
    <w:rsid w:val="002A7D82"/>
    <w:rsid w:val="002B07D7"/>
    <w:rsid w:val="002B45D8"/>
    <w:rsid w:val="002C3E2B"/>
    <w:rsid w:val="002C4B37"/>
    <w:rsid w:val="002C4BBE"/>
    <w:rsid w:val="002C4DB8"/>
    <w:rsid w:val="002C7DBB"/>
    <w:rsid w:val="002D2462"/>
    <w:rsid w:val="002D2675"/>
    <w:rsid w:val="002D559F"/>
    <w:rsid w:val="002D61AC"/>
    <w:rsid w:val="002E0523"/>
    <w:rsid w:val="002E1CBD"/>
    <w:rsid w:val="002E49E4"/>
    <w:rsid w:val="002F165E"/>
    <w:rsid w:val="002F2502"/>
    <w:rsid w:val="002F6C1C"/>
    <w:rsid w:val="003017F0"/>
    <w:rsid w:val="0030672A"/>
    <w:rsid w:val="00307C4E"/>
    <w:rsid w:val="003124EB"/>
    <w:rsid w:val="003151CF"/>
    <w:rsid w:val="00321B92"/>
    <w:rsid w:val="003248A0"/>
    <w:rsid w:val="00326F49"/>
    <w:rsid w:val="00330ACE"/>
    <w:rsid w:val="00331F1D"/>
    <w:rsid w:val="00332029"/>
    <w:rsid w:val="003378A9"/>
    <w:rsid w:val="00340DEC"/>
    <w:rsid w:val="00340F85"/>
    <w:rsid w:val="00344B93"/>
    <w:rsid w:val="003452BB"/>
    <w:rsid w:val="00345FA7"/>
    <w:rsid w:val="00351B76"/>
    <w:rsid w:val="00356B3B"/>
    <w:rsid w:val="00364468"/>
    <w:rsid w:val="00364AD9"/>
    <w:rsid w:val="00372637"/>
    <w:rsid w:val="00374877"/>
    <w:rsid w:val="003818FE"/>
    <w:rsid w:val="00384CAD"/>
    <w:rsid w:val="0038564D"/>
    <w:rsid w:val="00390BDF"/>
    <w:rsid w:val="0039662B"/>
    <w:rsid w:val="0039790C"/>
    <w:rsid w:val="003A0048"/>
    <w:rsid w:val="003A1CBE"/>
    <w:rsid w:val="003A41DB"/>
    <w:rsid w:val="003A461C"/>
    <w:rsid w:val="003A5D08"/>
    <w:rsid w:val="003B1A0B"/>
    <w:rsid w:val="003B526B"/>
    <w:rsid w:val="003C1709"/>
    <w:rsid w:val="003C2B82"/>
    <w:rsid w:val="003C37F5"/>
    <w:rsid w:val="003C4780"/>
    <w:rsid w:val="003C7533"/>
    <w:rsid w:val="003D4A6F"/>
    <w:rsid w:val="003D6E2E"/>
    <w:rsid w:val="003F0531"/>
    <w:rsid w:val="003F14C8"/>
    <w:rsid w:val="003F46C9"/>
    <w:rsid w:val="003F5A5D"/>
    <w:rsid w:val="00400FDC"/>
    <w:rsid w:val="00403834"/>
    <w:rsid w:val="00403FA5"/>
    <w:rsid w:val="00406D0D"/>
    <w:rsid w:val="00407CDA"/>
    <w:rsid w:val="004126F0"/>
    <w:rsid w:val="00413C26"/>
    <w:rsid w:val="0041479C"/>
    <w:rsid w:val="004149F2"/>
    <w:rsid w:val="00415191"/>
    <w:rsid w:val="00423E25"/>
    <w:rsid w:val="00432372"/>
    <w:rsid w:val="004424B9"/>
    <w:rsid w:val="00451106"/>
    <w:rsid w:val="0045368B"/>
    <w:rsid w:val="00453AA6"/>
    <w:rsid w:val="00460B08"/>
    <w:rsid w:val="004632E2"/>
    <w:rsid w:val="00464478"/>
    <w:rsid w:val="00464D7C"/>
    <w:rsid w:val="0048074D"/>
    <w:rsid w:val="0049237F"/>
    <w:rsid w:val="00492547"/>
    <w:rsid w:val="0049281E"/>
    <w:rsid w:val="00495D87"/>
    <w:rsid w:val="004A0173"/>
    <w:rsid w:val="004A3DA2"/>
    <w:rsid w:val="004A51CA"/>
    <w:rsid w:val="004A6254"/>
    <w:rsid w:val="004A699C"/>
    <w:rsid w:val="004B1FA0"/>
    <w:rsid w:val="004B49AB"/>
    <w:rsid w:val="004B6351"/>
    <w:rsid w:val="004B7352"/>
    <w:rsid w:val="004C6E28"/>
    <w:rsid w:val="004D4533"/>
    <w:rsid w:val="004D533B"/>
    <w:rsid w:val="004E6815"/>
    <w:rsid w:val="004F0C15"/>
    <w:rsid w:val="00500E94"/>
    <w:rsid w:val="0050402D"/>
    <w:rsid w:val="00507C2B"/>
    <w:rsid w:val="0051069F"/>
    <w:rsid w:val="0051101F"/>
    <w:rsid w:val="00513CDC"/>
    <w:rsid w:val="00514B30"/>
    <w:rsid w:val="00523022"/>
    <w:rsid w:val="00523D62"/>
    <w:rsid w:val="0052698D"/>
    <w:rsid w:val="00532AF5"/>
    <w:rsid w:val="00534350"/>
    <w:rsid w:val="00534414"/>
    <w:rsid w:val="0054284A"/>
    <w:rsid w:val="00546CD4"/>
    <w:rsid w:val="005515E9"/>
    <w:rsid w:val="00552581"/>
    <w:rsid w:val="0055301F"/>
    <w:rsid w:val="0056086D"/>
    <w:rsid w:val="005679AB"/>
    <w:rsid w:val="00572335"/>
    <w:rsid w:val="00576901"/>
    <w:rsid w:val="0057698E"/>
    <w:rsid w:val="00576F4F"/>
    <w:rsid w:val="00580147"/>
    <w:rsid w:val="00582010"/>
    <w:rsid w:val="0058442D"/>
    <w:rsid w:val="005844A7"/>
    <w:rsid w:val="00585540"/>
    <w:rsid w:val="00585DB1"/>
    <w:rsid w:val="00587405"/>
    <w:rsid w:val="00590AB3"/>
    <w:rsid w:val="00590E9D"/>
    <w:rsid w:val="005A1E9E"/>
    <w:rsid w:val="005A2A85"/>
    <w:rsid w:val="005A5273"/>
    <w:rsid w:val="005A5CB1"/>
    <w:rsid w:val="005B39E7"/>
    <w:rsid w:val="005B7F40"/>
    <w:rsid w:val="005C1509"/>
    <w:rsid w:val="005C2B09"/>
    <w:rsid w:val="005C2F7D"/>
    <w:rsid w:val="005C4A5A"/>
    <w:rsid w:val="005C7459"/>
    <w:rsid w:val="005D33E4"/>
    <w:rsid w:val="005E3A31"/>
    <w:rsid w:val="005E7DD9"/>
    <w:rsid w:val="005F3690"/>
    <w:rsid w:val="00601488"/>
    <w:rsid w:val="00602FB4"/>
    <w:rsid w:val="006040DB"/>
    <w:rsid w:val="00605FB3"/>
    <w:rsid w:val="00612727"/>
    <w:rsid w:val="00613B05"/>
    <w:rsid w:val="00613D25"/>
    <w:rsid w:val="006153A6"/>
    <w:rsid w:val="0061594A"/>
    <w:rsid w:val="00615DBA"/>
    <w:rsid w:val="00617E9A"/>
    <w:rsid w:val="006362FC"/>
    <w:rsid w:val="00640DCC"/>
    <w:rsid w:val="006417AC"/>
    <w:rsid w:val="006421FB"/>
    <w:rsid w:val="006475CA"/>
    <w:rsid w:val="00651BBF"/>
    <w:rsid w:val="00655A4E"/>
    <w:rsid w:val="0065621E"/>
    <w:rsid w:val="006563A1"/>
    <w:rsid w:val="00657B63"/>
    <w:rsid w:val="00657CFE"/>
    <w:rsid w:val="0066545D"/>
    <w:rsid w:val="0067532A"/>
    <w:rsid w:val="00675A9E"/>
    <w:rsid w:val="00684EAB"/>
    <w:rsid w:val="00685BD9"/>
    <w:rsid w:val="006902D8"/>
    <w:rsid w:val="006956A5"/>
    <w:rsid w:val="006979A0"/>
    <w:rsid w:val="006A183F"/>
    <w:rsid w:val="006A6BF9"/>
    <w:rsid w:val="006B0BF9"/>
    <w:rsid w:val="006B471C"/>
    <w:rsid w:val="006C0E90"/>
    <w:rsid w:val="006C2788"/>
    <w:rsid w:val="006C558D"/>
    <w:rsid w:val="006C7D9A"/>
    <w:rsid w:val="006D096D"/>
    <w:rsid w:val="006D4C7E"/>
    <w:rsid w:val="006D5721"/>
    <w:rsid w:val="006E20DE"/>
    <w:rsid w:val="006E33FE"/>
    <w:rsid w:val="006E4B25"/>
    <w:rsid w:val="006E6DC7"/>
    <w:rsid w:val="006F2552"/>
    <w:rsid w:val="006F6351"/>
    <w:rsid w:val="00701DAA"/>
    <w:rsid w:val="00702B70"/>
    <w:rsid w:val="00711113"/>
    <w:rsid w:val="00713B5D"/>
    <w:rsid w:val="007266D3"/>
    <w:rsid w:val="0073222B"/>
    <w:rsid w:val="00733F89"/>
    <w:rsid w:val="00737D27"/>
    <w:rsid w:val="007446EC"/>
    <w:rsid w:val="007532D2"/>
    <w:rsid w:val="00756061"/>
    <w:rsid w:val="00760CEB"/>
    <w:rsid w:val="007671B5"/>
    <w:rsid w:val="00770A0A"/>
    <w:rsid w:val="00771DBE"/>
    <w:rsid w:val="00773A14"/>
    <w:rsid w:val="007822B3"/>
    <w:rsid w:val="00782935"/>
    <w:rsid w:val="00784B9B"/>
    <w:rsid w:val="00785537"/>
    <w:rsid w:val="007856B1"/>
    <w:rsid w:val="0079317A"/>
    <w:rsid w:val="007A0456"/>
    <w:rsid w:val="007A1558"/>
    <w:rsid w:val="007B14AC"/>
    <w:rsid w:val="007C4DBA"/>
    <w:rsid w:val="007D21B4"/>
    <w:rsid w:val="007D3F7C"/>
    <w:rsid w:val="007D42FE"/>
    <w:rsid w:val="007E53BC"/>
    <w:rsid w:val="007E58F9"/>
    <w:rsid w:val="007E65CC"/>
    <w:rsid w:val="007F5C7F"/>
    <w:rsid w:val="00804059"/>
    <w:rsid w:val="00805511"/>
    <w:rsid w:val="00810E27"/>
    <w:rsid w:val="00811E9D"/>
    <w:rsid w:val="008137EF"/>
    <w:rsid w:val="0081616D"/>
    <w:rsid w:val="0082099E"/>
    <w:rsid w:val="008269BB"/>
    <w:rsid w:val="008337C9"/>
    <w:rsid w:val="0083549E"/>
    <w:rsid w:val="00842670"/>
    <w:rsid w:val="00853249"/>
    <w:rsid w:val="00856F71"/>
    <w:rsid w:val="00866A97"/>
    <w:rsid w:val="00866E61"/>
    <w:rsid w:val="0087232E"/>
    <w:rsid w:val="008917CC"/>
    <w:rsid w:val="00892D25"/>
    <w:rsid w:val="00897E85"/>
    <w:rsid w:val="008A2BA8"/>
    <w:rsid w:val="008B737F"/>
    <w:rsid w:val="008B7F07"/>
    <w:rsid w:val="008C046A"/>
    <w:rsid w:val="008C6657"/>
    <w:rsid w:val="008C738F"/>
    <w:rsid w:val="008D33FD"/>
    <w:rsid w:val="008D559E"/>
    <w:rsid w:val="008D73F3"/>
    <w:rsid w:val="008E2A47"/>
    <w:rsid w:val="008E6544"/>
    <w:rsid w:val="008F036E"/>
    <w:rsid w:val="008F1A98"/>
    <w:rsid w:val="008F25E5"/>
    <w:rsid w:val="008F324F"/>
    <w:rsid w:val="008F399F"/>
    <w:rsid w:val="00900C32"/>
    <w:rsid w:val="00907D90"/>
    <w:rsid w:val="00911336"/>
    <w:rsid w:val="00911D36"/>
    <w:rsid w:val="00913FA5"/>
    <w:rsid w:val="00915681"/>
    <w:rsid w:val="00920AB2"/>
    <w:rsid w:val="009274D4"/>
    <w:rsid w:val="00931B42"/>
    <w:rsid w:val="00933899"/>
    <w:rsid w:val="009347B0"/>
    <w:rsid w:val="00934B9A"/>
    <w:rsid w:val="0093555E"/>
    <w:rsid w:val="00940424"/>
    <w:rsid w:val="00947FA1"/>
    <w:rsid w:val="00951DE1"/>
    <w:rsid w:val="0095238B"/>
    <w:rsid w:val="00954AC4"/>
    <w:rsid w:val="009611FE"/>
    <w:rsid w:val="00961E83"/>
    <w:rsid w:val="00962168"/>
    <w:rsid w:val="00962F8C"/>
    <w:rsid w:val="00963681"/>
    <w:rsid w:val="00973508"/>
    <w:rsid w:val="00973710"/>
    <w:rsid w:val="00981578"/>
    <w:rsid w:val="00983AD6"/>
    <w:rsid w:val="00983D9B"/>
    <w:rsid w:val="00995A08"/>
    <w:rsid w:val="00997DCD"/>
    <w:rsid w:val="009A254C"/>
    <w:rsid w:val="009A4E0F"/>
    <w:rsid w:val="009A5600"/>
    <w:rsid w:val="009B5501"/>
    <w:rsid w:val="009C10BB"/>
    <w:rsid w:val="009D331E"/>
    <w:rsid w:val="009E2447"/>
    <w:rsid w:val="009F42A0"/>
    <w:rsid w:val="00A06BA5"/>
    <w:rsid w:val="00A07481"/>
    <w:rsid w:val="00A12625"/>
    <w:rsid w:val="00A12F95"/>
    <w:rsid w:val="00A17F12"/>
    <w:rsid w:val="00A21D0A"/>
    <w:rsid w:val="00A2300E"/>
    <w:rsid w:val="00A26F66"/>
    <w:rsid w:val="00A3252B"/>
    <w:rsid w:val="00A33209"/>
    <w:rsid w:val="00A347D2"/>
    <w:rsid w:val="00A45055"/>
    <w:rsid w:val="00A46750"/>
    <w:rsid w:val="00A4719D"/>
    <w:rsid w:val="00A60B08"/>
    <w:rsid w:val="00A642AD"/>
    <w:rsid w:val="00A652FB"/>
    <w:rsid w:val="00A7396E"/>
    <w:rsid w:val="00A75E6D"/>
    <w:rsid w:val="00A91534"/>
    <w:rsid w:val="00A923DC"/>
    <w:rsid w:val="00A939D6"/>
    <w:rsid w:val="00A95801"/>
    <w:rsid w:val="00AB5793"/>
    <w:rsid w:val="00AC152F"/>
    <w:rsid w:val="00AC51B4"/>
    <w:rsid w:val="00AD418A"/>
    <w:rsid w:val="00AD7BE1"/>
    <w:rsid w:val="00AE0BD0"/>
    <w:rsid w:val="00AF04C4"/>
    <w:rsid w:val="00B115C5"/>
    <w:rsid w:val="00B13AEA"/>
    <w:rsid w:val="00B13F40"/>
    <w:rsid w:val="00B14312"/>
    <w:rsid w:val="00B211F6"/>
    <w:rsid w:val="00B258C1"/>
    <w:rsid w:val="00B32381"/>
    <w:rsid w:val="00B3559C"/>
    <w:rsid w:val="00B37530"/>
    <w:rsid w:val="00B44B7D"/>
    <w:rsid w:val="00B50D5E"/>
    <w:rsid w:val="00B51EBC"/>
    <w:rsid w:val="00B56F07"/>
    <w:rsid w:val="00B62717"/>
    <w:rsid w:val="00B660B8"/>
    <w:rsid w:val="00B66237"/>
    <w:rsid w:val="00B67F1D"/>
    <w:rsid w:val="00B70BEE"/>
    <w:rsid w:val="00B7503B"/>
    <w:rsid w:val="00B75BCF"/>
    <w:rsid w:val="00B8039B"/>
    <w:rsid w:val="00B80BA7"/>
    <w:rsid w:val="00B81200"/>
    <w:rsid w:val="00B814F8"/>
    <w:rsid w:val="00B823F9"/>
    <w:rsid w:val="00B95BBC"/>
    <w:rsid w:val="00B95CE9"/>
    <w:rsid w:val="00B95CF5"/>
    <w:rsid w:val="00BA70A5"/>
    <w:rsid w:val="00BB264E"/>
    <w:rsid w:val="00BB4B61"/>
    <w:rsid w:val="00BB6B89"/>
    <w:rsid w:val="00BC0935"/>
    <w:rsid w:val="00BC0BA3"/>
    <w:rsid w:val="00BC144E"/>
    <w:rsid w:val="00BC1BB4"/>
    <w:rsid w:val="00BC6853"/>
    <w:rsid w:val="00BD058B"/>
    <w:rsid w:val="00BE26BB"/>
    <w:rsid w:val="00BE42C5"/>
    <w:rsid w:val="00BE4F4A"/>
    <w:rsid w:val="00C037ED"/>
    <w:rsid w:val="00C045D0"/>
    <w:rsid w:val="00C0494F"/>
    <w:rsid w:val="00C05FD0"/>
    <w:rsid w:val="00C13C26"/>
    <w:rsid w:val="00C16804"/>
    <w:rsid w:val="00C2502E"/>
    <w:rsid w:val="00C264A4"/>
    <w:rsid w:val="00C31462"/>
    <w:rsid w:val="00C35FFF"/>
    <w:rsid w:val="00C4031C"/>
    <w:rsid w:val="00C40B04"/>
    <w:rsid w:val="00C42759"/>
    <w:rsid w:val="00C436D0"/>
    <w:rsid w:val="00C477B2"/>
    <w:rsid w:val="00C52326"/>
    <w:rsid w:val="00C544AB"/>
    <w:rsid w:val="00C56FEB"/>
    <w:rsid w:val="00C6174D"/>
    <w:rsid w:val="00C62232"/>
    <w:rsid w:val="00C6431E"/>
    <w:rsid w:val="00C7651E"/>
    <w:rsid w:val="00C80C77"/>
    <w:rsid w:val="00C80ED3"/>
    <w:rsid w:val="00C824B5"/>
    <w:rsid w:val="00C92894"/>
    <w:rsid w:val="00C949CA"/>
    <w:rsid w:val="00CA0FE8"/>
    <w:rsid w:val="00CA1E09"/>
    <w:rsid w:val="00CB3D95"/>
    <w:rsid w:val="00CB4F49"/>
    <w:rsid w:val="00CC088E"/>
    <w:rsid w:val="00CC1119"/>
    <w:rsid w:val="00CC1921"/>
    <w:rsid w:val="00CC1FF5"/>
    <w:rsid w:val="00CC41AC"/>
    <w:rsid w:val="00CC4F33"/>
    <w:rsid w:val="00CC741C"/>
    <w:rsid w:val="00CD5315"/>
    <w:rsid w:val="00CD553E"/>
    <w:rsid w:val="00CE480E"/>
    <w:rsid w:val="00CE4850"/>
    <w:rsid w:val="00CF0D2C"/>
    <w:rsid w:val="00CF5A12"/>
    <w:rsid w:val="00CF6C3E"/>
    <w:rsid w:val="00D0406B"/>
    <w:rsid w:val="00D04AFC"/>
    <w:rsid w:val="00D070E8"/>
    <w:rsid w:val="00D12DA1"/>
    <w:rsid w:val="00D15559"/>
    <w:rsid w:val="00D35448"/>
    <w:rsid w:val="00D35DD8"/>
    <w:rsid w:val="00D365BF"/>
    <w:rsid w:val="00D36B98"/>
    <w:rsid w:val="00D37767"/>
    <w:rsid w:val="00D4171E"/>
    <w:rsid w:val="00D42097"/>
    <w:rsid w:val="00D4684F"/>
    <w:rsid w:val="00D51877"/>
    <w:rsid w:val="00D52A0D"/>
    <w:rsid w:val="00D561BE"/>
    <w:rsid w:val="00D565AD"/>
    <w:rsid w:val="00D5691C"/>
    <w:rsid w:val="00D6408A"/>
    <w:rsid w:val="00D71801"/>
    <w:rsid w:val="00D80D66"/>
    <w:rsid w:val="00D90B0E"/>
    <w:rsid w:val="00D911CF"/>
    <w:rsid w:val="00DA50E5"/>
    <w:rsid w:val="00DA560B"/>
    <w:rsid w:val="00DB0DED"/>
    <w:rsid w:val="00DB6E9C"/>
    <w:rsid w:val="00DB751E"/>
    <w:rsid w:val="00DB7EAE"/>
    <w:rsid w:val="00DC6373"/>
    <w:rsid w:val="00DD4798"/>
    <w:rsid w:val="00DD6D0C"/>
    <w:rsid w:val="00DE0637"/>
    <w:rsid w:val="00DE609B"/>
    <w:rsid w:val="00DF0E6A"/>
    <w:rsid w:val="00DF45A7"/>
    <w:rsid w:val="00E04B75"/>
    <w:rsid w:val="00E061EF"/>
    <w:rsid w:val="00E07742"/>
    <w:rsid w:val="00E15289"/>
    <w:rsid w:val="00E2516C"/>
    <w:rsid w:val="00E32409"/>
    <w:rsid w:val="00E37F35"/>
    <w:rsid w:val="00E41B63"/>
    <w:rsid w:val="00E45C7D"/>
    <w:rsid w:val="00E52115"/>
    <w:rsid w:val="00E546A0"/>
    <w:rsid w:val="00E60275"/>
    <w:rsid w:val="00E608AA"/>
    <w:rsid w:val="00E6204D"/>
    <w:rsid w:val="00E6338A"/>
    <w:rsid w:val="00E71844"/>
    <w:rsid w:val="00E74432"/>
    <w:rsid w:val="00E83C4C"/>
    <w:rsid w:val="00E83DDA"/>
    <w:rsid w:val="00E841B8"/>
    <w:rsid w:val="00E9196B"/>
    <w:rsid w:val="00E93AA4"/>
    <w:rsid w:val="00E93C4B"/>
    <w:rsid w:val="00E94ED2"/>
    <w:rsid w:val="00EA18B3"/>
    <w:rsid w:val="00EA1BF9"/>
    <w:rsid w:val="00EA25E6"/>
    <w:rsid w:val="00EA4D9C"/>
    <w:rsid w:val="00EA7F8E"/>
    <w:rsid w:val="00EC00E7"/>
    <w:rsid w:val="00EC5326"/>
    <w:rsid w:val="00EC6FED"/>
    <w:rsid w:val="00EC71F3"/>
    <w:rsid w:val="00EC7F1F"/>
    <w:rsid w:val="00ED3556"/>
    <w:rsid w:val="00EE0920"/>
    <w:rsid w:val="00EE2391"/>
    <w:rsid w:val="00EF338B"/>
    <w:rsid w:val="00EF6B0E"/>
    <w:rsid w:val="00F03344"/>
    <w:rsid w:val="00F0492A"/>
    <w:rsid w:val="00F05F56"/>
    <w:rsid w:val="00F06AEA"/>
    <w:rsid w:val="00F111B7"/>
    <w:rsid w:val="00F1233D"/>
    <w:rsid w:val="00F128A9"/>
    <w:rsid w:val="00F13590"/>
    <w:rsid w:val="00F13D0E"/>
    <w:rsid w:val="00F21D55"/>
    <w:rsid w:val="00F24119"/>
    <w:rsid w:val="00F24B94"/>
    <w:rsid w:val="00F308B5"/>
    <w:rsid w:val="00F36E2A"/>
    <w:rsid w:val="00F53E07"/>
    <w:rsid w:val="00F617FF"/>
    <w:rsid w:val="00F63BCB"/>
    <w:rsid w:val="00F65F8F"/>
    <w:rsid w:val="00F73689"/>
    <w:rsid w:val="00F7421C"/>
    <w:rsid w:val="00F74758"/>
    <w:rsid w:val="00F75648"/>
    <w:rsid w:val="00F763D1"/>
    <w:rsid w:val="00F82BEB"/>
    <w:rsid w:val="00F84437"/>
    <w:rsid w:val="00F867C8"/>
    <w:rsid w:val="00F91257"/>
    <w:rsid w:val="00FA059E"/>
    <w:rsid w:val="00FA1AB2"/>
    <w:rsid w:val="00FB04E4"/>
    <w:rsid w:val="00FB75D6"/>
    <w:rsid w:val="00FC55E5"/>
    <w:rsid w:val="00FE0BDB"/>
    <w:rsid w:val="00FE38EA"/>
    <w:rsid w:val="00FE6DC6"/>
    <w:rsid w:val="00FE6E68"/>
    <w:rsid w:val="00FF0D5A"/>
    <w:rsid w:val="00FF34A0"/>
    <w:rsid w:val="00FF49CE"/>
  </w:rsids>
  <m:mathPr>
    <m:mathFont m:val="Cambria Math"/>
    <m:brkBin m:val="before"/>
    <m:brkBinSub m:val="--"/>
    <m:smallFrac m:val="0"/>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DA5506"/>
  <w15:docId w15:val="{13D3BB0F-6325-49EA-B4C0-C2732A5BD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961E83"/>
    <w:pPr>
      <w:keepNext/>
      <w:numPr>
        <w:numId w:val="1"/>
      </w:numPr>
      <w:tabs>
        <w:tab w:val="clear" w:pos="432"/>
      </w:tabs>
      <w:spacing w:before="240" w:line="240" w:lineRule="auto"/>
      <w:ind w:left="851" w:hanging="851"/>
      <w:outlineLvl w:val="0"/>
    </w:pPr>
    <w:rPr>
      <w:rFonts w:ascii="Arial" w:eastAsia="Times New Roman" w:hAnsi="Arial" w:cs="Arial"/>
      <w:b/>
      <w:sz w:val="24"/>
      <w:szCs w:val="24"/>
      <w:lang w:val="en-US"/>
    </w:rPr>
  </w:style>
  <w:style w:type="paragraph" w:styleId="Heading2">
    <w:name w:val="heading 2"/>
    <w:basedOn w:val="Normal"/>
    <w:next w:val="Normal"/>
    <w:link w:val="Heading2Char"/>
    <w:qFormat/>
    <w:rsid w:val="00961E83"/>
    <w:pPr>
      <w:keepNext/>
      <w:numPr>
        <w:ilvl w:val="1"/>
        <w:numId w:val="1"/>
      </w:numPr>
      <w:tabs>
        <w:tab w:val="clear" w:pos="576"/>
      </w:tabs>
      <w:spacing w:before="240" w:after="60" w:line="240" w:lineRule="auto"/>
      <w:ind w:left="851" w:hanging="851"/>
      <w:outlineLvl w:val="1"/>
    </w:pPr>
    <w:rPr>
      <w:rFonts w:ascii="Arial" w:eastAsia="Times New Roman" w:hAnsi="Arial" w:cs="Arial"/>
      <w:b/>
      <w:bCs/>
      <w:sz w:val="24"/>
      <w:szCs w:val="28"/>
      <w:lang w:val="en-US"/>
    </w:rPr>
  </w:style>
  <w:style w:type="paragraph" w:styleId="Heading3">
    <w:name w:val="heading 3"/>
    <w:basedOn w:val="Normal"/>
    <w:next w:val="Normal"/>
    <w:link w:val="Heading3Char"/>
    <w:qFormat/>
    <w:rsid w:val="00961E83"/>
    <w:pPr>
      <w:keepNext/>
      <w:numPr>
        <w:ilvl w:val="2"/>
        <w:numId w:val="1"/>
      </w:numPr>
      <w:tabs>
        <w:tab w:val="clear" w:pos="720"/>
      </w:tabs>
      <w:spacing w:before="240" w:after="60" w:line="240" w:lineRule="auto"/>
      <w:ind w:left="851" w:hanging="851"/>
      <w:outlineLvl w:val="2"/>
    </w:pPr>
    <w:rPr>
      <w:rFonts w:ascii="Arial" w:eastAsia="Times New Roman" w:hAnsi="Arial" w:cs="Arial"/>
      <w:b/>
      <w:bCs/>
      <w:sz w:val="24"/>
      <w:szCs w:val="24"/>
      <w:lang w:val="en-US"/>
    </w:rPr>
  </w:style>
  <w:style w:type="paragraph" w:styleId="Heading4">
    <w:name w:val="heading 4"/>
    <w:basedOn w:val="Normal"/>
    <w:next w:val="Normal"/>
    <w:link w:val="Heading4Char"/>
    <w:qFormat/>
    <w:rsid w:val="00961E83"/>
    <w:pPr>
      <w:keepNext/>
      <w:numPr>
        <w:ilvl w:val="3"/>
        <w:numId w:val="1"/>
      </w:numPr>
      <w:spacing w:before="240" w:after="60" w:line="240" w:lineRule="auto"/>
      <w:outlineLvl w:val="3"/>
    </w:pPr>
    <w:rPr>
      <w:rFonts w:ascii="Times New Roman" w:eastAsia="Times New Roman" w:hAnsi="Times New Roman" w:cs="Times New Roman"/>
      <w:b/>
      <w:bCs/>
      <w:sz w:val="28"/>
      <w:szCs w:val="28"/>
      <w:lang w:val="en-US"/>
    </w:rPr>
  </w:style>
  <w:style w:type="paragraph" w:styleId="Heading5">
    <w:name w:val="heading 5"/>
    <w:basedOn w:val="Normal"/>
    <w:next w:val="Normal"/>
    <w:link w:val="Heading5Char"/>
    <w:qFormat/>
    <w:rsid w:val="00961E83"/>
    <w:pPr>
      <w:numPr>
        <w:ilvl w:val="4"/>
        <w:numId w:val="1"/>
      </w:numPr>
      <w:spacing w:before="240" w:after="60" w:line="240" w:lineRule="auto"/>
      <w:outlineLvl w:val="4"/>
    </w:pPr>
    <w:rPr>
      <w:rFonts w:ascii="Times New Roman" w:eastAsia="Times New Roman" w:hAnsi="Times New Roman" w:cs="Times New Roman"/>
      <w:b/>
      <w:bCs/>
      <w:i/>
      <w:iCs/>
      <w:sz w:val="26"/>
      <w:szCs w:val="26"/>
      <w:lang w:val="en-US"/>
    </w:rPr>
  </w:style>
  <w:style w:type="paragraph" w:styleId="Heading6">
    <w:name w:val="heading 6"/>
    <w:basedOn w:val="Normal"/>
    <w:next w:val="Normal"/>
    <w:link w:val="Heading6Char"/>
    <w:qFormat/>
    <w:rsid w:val="00961E83"/>
    <w:pPr>
      <w:numPr>
        <w:ilvl w:val="5"/>
        <w:numId w:val="1"/>
      </w:numPr>
      <w:spacing w:before="240" w:after="60" w:line="240" w:lineRule="auto"/>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qFormat/>
    <w:rsid w:val="00961E83"/>
    <w:pPr>
      <w:numPr>
        <w:ilvl w:val="6"/>
        <w:numId w:val="1"/>
      </w:numPr>
      <w:spacing w:before="240" w:after="60" w:line="240" w:lineRule="auto"/>
      <w:outlineLvl w:val="6"/>
    </w:pPr>
    <w:rPr>
      <w:rFonts w:ascii="Times New Roman" w:eastAsia="Times New Roman" w:hAnsi="Times New Roman" w:cs="Times New Roman"/>
      <w:sz w:val="24"/>
      <w:szCs w:val="24"/>
      <w:lang w:val="en-US"/>
    </w:rPr>
  </w:style>
  <w:style w:type="paragraph" w:styleId="Heading8">
    <w:name w:val="heading 8"/>
    <w:basedOn w:val="Normal"/>
    <w:next w:val="Normal"/>
    <w:link w:val="Heading8Char"/>
    <w:qFormat/>
    <w:rsid w:val="00961E83"/>
    <w:pPr>
      <w:numPr>
        <w:ilvl w:val="7"/>
        <w:numId w:val="1"/>
      </w:numPr>
      <w:spacing w:before="240" w:after="60" w:line="240" w:lineRule="auto"/>
      <w:outlineLvl w:val="7"/>
    </w:pPr>
    <w:rPr>
      <w:rFonts w:ascii="Times New Roman" w:eastAsia="Times New Roman" w:hAnsi="Times New Roman" w:cs="Times New Roman"/>
      <w:i/>
      <w:iCs/>
      <w:sz w:val="24"/>
      <w:szCs w:val="24"/>
      <w:lang w:val="en-US"/>
    </w:rPr>
  </w:style>
  <w:style w:type="paragraph" w:styleId="Heading9">
    <w:name w:val="heading 9"/>
    <w:basedOn w:val="Normal"/>
    <w:next w:val="Normal"/>
    <w:link w:val="Heading9Char"/>
    <w:qFormat/>
    <w:rsid w:val="00961E83"/>
    <w:pPr>
      <w:numPr>
        <w:ilvl w:val="8"/>
        <w:numId w:val="1"/>
      </w:numPr>
      <w:spacing w:before="240" w:after="60" w:line="240" w:lineRule="auto"/>
      <w:outlineLvl w:val="8"/>
    </w:pPr>
    <w:rPr>
      <w:rFonts w:ascii="Arial" w:eastAsia="Times New Roman"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527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323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2372"/>
    <w:rPr>
      <w:rFonts w:ascii="Tahoma" w:hAnsi="Tahoma" w:cs="Tahoma"/>
      <w:sz w:val="16"/>
      <w:szCs w:val="16"/>
    </w:rPr>
  </w:style>
  <w:style w:type="character" w:customStyle="1" w:styleId="Heading1Char">
    <w:name w:val="Heading 1 Char"/>
    <w:basedOn w:val="DefaultParagraphFont"/>
    <w:link w:val="Heading1"/>
    <w:rsid w:val="00961E83"/>
    <w:rPr>
      <w:rFonts w:ascii="Arial" w:eastAsia="Times New Roman" w:hAnsi="Arial" w:cs="Arial"/>
      <w:b/>
      <w:sz w:val="24"/>
      <w:szCs w:val="24"/>
      <w:lang w:val="en-US"/>
    </w:rPr>
  </w:style>
  <w:style w:type="character" w:customStyle="1" w:styleId="Heading2Char">
    <w:name w:val="Heading 2 Char"/>
    <w:basedOn w:val="DefaultParagraphFont"/>
    <w:link w:val="Heading2"/>
    <w:rsid w:val="00961E83"/>
    <w:rPr>
      <w:rFonts w:ascii="Arial" w:eastAsia="Times New Roman" w:hAnsi="Arial" w:cs="Arial"/>
      <w:b/>
      <w:bCs/>
      <w:sz w:val="24"/>
      <w:szCs w:val="28"/>
      <w:lang w:val="en-US"/>
    </w:rPr>
  </w:style>
  <w:style w:type="character" w:customStyle="1" w:styleId="Heading3Char">
    <w:name w:val="Heading 3 Char"/>
    <w:basedOn w:val="DefaultParagraphFont"/>
    <w:link w:val="Heading3"/>
    <w:rsid w:val="00961E83"/>
    <w:rPr>
      <w:rFonts w:ascii="Arial" w:eastAsia="Times New Roman" w:hAnsi="Arial" w:cs="Arial"/>
      <w:b/>
      <w:bCs/>
      <w:sz w:val="24"/>
      <w:szCs w:val="24"/>
      <w:lang w:val="en-US"/>
    </w:rPr>
  </w:style>
  <w:style w:type="character" w:customStyle="1" w:styleId="Heading4Char">
    <w:name w:val="Heading 4 Char"/>
    <w:basedOn w:val="DefaultParagraphFont"/>
    <w:link w:val="Heading4"/>
    <w:rsid w:val="00961E83"/>
    <w:rPr>
      <w:rFonts w:ascii="Times New Roman" w:eastAsia="Times New Roman" w:hAnsi="Times New Roman" w:cs="Times New Roman"/>
      <w:b/>
      <w:bCs/>
      <w:sz w:val="28"/>
      <w:szCs w:val="28"/>
      <w:lang w:val="en-US"/>
    </w:rPr>
  </w:style>
  <w:style w:type="character" w:customStyle="1" w:styleId="Heading5Char">
    <w:name w:val="Heading 5 Char"/>
    <w:basedOn w:val="DefaultParagraphFont"/>
    <w:link w:val="Heading5"/>
    <w:rsid w:val="00961E83"/>
    <w:rPr>
      <w:rFonts w:ascii="Times New Roman" w:eastAsia="Times New Roman" w:hAnsi="Times New Roman" w:cs="Times New Roman"/>
      <w:b/>
      <w:bCs/>
      <w:i/>
      <w:iCs/>
      <w:sz w:val="26"/>
      <w:szCs w:val="26"/>
      <w:lang w:val="en-US"/>
    </w:rPr>
  </w:style>
  <w:style w:type="character" w:customStyle="1" w:styleId="Heading6Char">
    <w:name w:val="Heading 6 Char"/>
    <w:basedOn w:val="DefaultParagraphFont"/>
    <w:link w:val="Heading6"/>
    <w:rsid w:val="00961E83"/>
    <w:rPr>
      <w:rFonts w:ascii="Times New Roman" w:eastAsia="Times New Roman" w:hAnsi="Times New Roman" w:cs="Times New Roman"/>
      <w:b/>
      <w:bCs/>
      <w:lang w:val="en-US"/>
    </w:rPr>
  </w:style>
  <w:style w:type="character" w:customStyle="1" w:styleId="Heading7Char">
    <w:name w:val="Heading 7 Char"/>
    <w:basedOn w:val="DefaultParagraphFont"/>
    <w:link w:val="Heading7"/>
    <w:rsid w:val="00961E83"/>
    <w:rPr>
      <w:rFonts w:ascii="Times New Roman" w:eastAsia="Times New Roman" w:hAnsi="Times New Roman" w:cs="Times New Roman"/>
      <w:sz w:val="24"/>
      <w:szCs w:val="24"/>
      <w:lang w:val="en-US"/>
    </w:rPr>
  </w:style>
  <w:style w:type="character" w:customStyle="1" w:styleId="Heading8Char">
    <w:name w:val="Heading 8 Char"/>
    <w:basedOn w:val="DefaultParagraphFont"/>
    <w:link w:val="Heading8"/>
    <w:rsid w:val="00961E83"/>
    <w:rPr>
      <w:rFonts w:ascii="Times New Roman" w:eastAsia="Times New Roman" w:hAnsi="Times New Roman" w:cs="Times New Roman"/>
      <w:i/>
      <w:iCs/>
      <w:sz w:val="24"/>
      <w:szCs w:val="24"/>
      <w:lang w:val="en-US"/>
    </w:rPr>
  </w:style>
  <w:style w:type="character" w:customStyle="1" w:styleId="Heading9Char">
    <w:name w:val="Heading 9 Char"/>
    <w:basedOn w:val="DefaultParagraphFont"/>
    <w:link w:val="Heading9"/>
    <w:rsid w:val="00961E83"/>
    <w:rPr>
      <w:rFonts w:ascii="Arial" w:eastAsia="Times New Roman" w:hAnsi="Arial" w:cs="Arial"/>
      <w:lang w:val="en-US"/>
    </w:rPr>
  </w:style>
  <w:style w:type="paragraph" w:styleId="Header">
    <w:name w:val="header"/>
    <w:basedOn w:val="Normal"/>
    <w:link w:val="HeaderChar"/>
    <w:rsid w:val="00961E83"/>
    <w:pPr>
      <w:tabs>
        <w:tab w:val="center" w:pos="4320"/>
        <w:tab w:val="right" w:pos="8640"/>
      </w:tabs>
      <w:spacing w:after="0" w:line="240" w:lineRule="auto"/>
    </w:pPr>
    <w:rPr>
      <w:rFonts w:ascii="Times New Roman" w:eastAsia="Times New Roman" w:hAnsi="Times New Roman" w:cs="Times New Roman"/>
      <w:sz w:val="26"/>
      <w:szCs w:val="20"/>
      <w:lang w:val="en-US"/>
    </w:rPr>
  </w:style>
  <w:style w:type="character" w:customStyle="1" w:styleId="HeaderChar">
    <w:name w:val="Header Char"/>
    <w:basedOn w:val="DefaultParagraphFont"/>
    <w:link w:val="Header"/>
    <w:rsid w:val="00961E83"/>
    <w:rPr>
      <w:rFonts w:ascii="Times New Roman" w:eastAsia="Times New Roman" w:hAnsi="Times New Roman" w:cs="Times New Roman"/>
      <w:sz w:val="26"/>
      <w:szCs w:val="20"/>
      <w:lang w:val="en-US"/>
    </w:rPr>
  </w:style>
  <w:style w:type="paragraph" w:styleId="BodyText">
    <w:name w:val="Body Text"/>
    <w:basedOn w:val="Normal"/>
    <w:link w:val="BodyTextChar"/>
    <w:rsid w:val="00961E83"/>
    <w:pPr>
      <w:spacing w:after="0" w:line="240" w:lineRule="auto"/>
      <w:jc w:val="both"/>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rsid w:val="00961E83"/>
    <w:rPr>
      <w:rFonts w:ascii="Times New Roman" w:eastAsia="Times New Roman" w:hAnsi="Times New Roman" w:cs="Times New Roman"/>
      <w:sz w:val="24"/>
      <w:szCs w:val="20"/>
      <w:lang w:val="en-US"/>
    </w:rPr>
  </w:style>
  <w:style w:type="character" w:styleId="Hyperlink">
    <w:name w:val="Hyperlink"/>
    <w:basedOn w:val="DefaultParagraphFont"/>
    <w:rsid w:val="00961E83"/>
    <w:rPr>
      <w:color w:val="0000FF"/>
      <w:u w:val="single"/>
    </w:rPr>
  </w:style>
  <w:style w:type="paragraph" w:styleId="NormalIndent">
    <w:name w:val="Normal Indent"/>
    <w:basedOn w:val="Normal"/>
    <w:link w:val="NormalIndentChar"/>
    <w:rsid w:val="00961E83"/>
    <w:pPr>
      <w:spacing w:after="0" w:line="240" w:lineRule="auto"/>
      <w:ind w:left="595"/>
    </w:pPr>
    <w:rPr>
      <w:rFonts w:ascii="Arial" w:eastAsia="Times New Roman" w:hAnsi="Arial" w:cs="Times New Roman"/>
      <w:sz w:val="20"/>
      <w:szCs w:val="20"/>
      <w:lang w:val="en-GB"/>
    </w:rPr>
  </w:style>
  <w:style w:type="character" w:customStyle="1" w:styleId="NormalIndentChar">
    <w:name w:val="Normal Indent Char"/>
    <w:basedOn w:val="DefaultParagraphFont"/>
    <w:link w:val="NormalIndent"/>
    <w:rsid w:val="00961E83"/>
    <w:rPr>
      <w:rFonts w:ascii="Arial" w:eastAsia="Times New Roman" w:hAnsi="Arial" w:cs="Times New Roman"/>
      <w:sz w:val="20"/>
      <w:szCs w:val="20"/>
      <w:lang w:val="en-GB"/>
    </w:rPr>
  </w:style>
  <w:style w:type="paragraph" w:styleId="BodyTextIndent">
    <w:name w:val="Body Text Indent"/>
    <w:basedOn w:val="Normal"/>
    <w:link w:val="BodyTextIndentChar"/>
    <w:rsid w:val="00961E83"/>
    <w:pPr>
      <w:spacing w:after="120" w:line="240" w:lineRule="auto"/>
      <w:ind w:left="360"/>
    </w:pPr>
    <w:rPr>
      <w:rFonts w:ascii="Times New Roman" w:eastAsia="Times New Roman" w:hAnsi="Times New Roman" w:cs="Times New Roman"/>
      <w:sz w:val="26"/>
      <w:szCs w:val="20"/>
      <w:lang w:val="en-US"/>
    </w:rPr>
  </w:style>
  <w:style w:type="character" w:customStyle="1" w:styleId="BodyTextIndentChar">
    <w:name w:val="Body Text Indent Char"/>
    <w:basedOn w:val="DefaultParagraphFont"/>
    <w:link w:val="BodyTextIndent"/>
    <w:rsid w:val="00961E83"/>
    <w:rPr>
      <w:rFonts w:ascii="Times New Roman" w:eastAsia="Times New Roman" w:hAnsi="Times New Roman" w:cs="Times New Roman"/>
      <w:sz w:val="26"/>
      <w:szCs w:val="20"/>
      <w:lang w:val="en-US"/>
    </w:rPr>
  </w:style>
  <w:style w:type="paragraph" w:styleId="BodyTextIndent2">
    <w:name w:val="Body Text Indent 2"/>
    <w:basedOn w:val="Normal"/>
    <w:link w:val="BodyTextIndent2Char"/>
    <w:rsid w:val="00961E83"/>
    <w:pPr>
      <w:spacing w:after="120" w:line="480" w:lineRule="auto"/>
      <w:ind w:left="360"/>
    </w:pPr>
    <w:rPr>
      <w:rFonts w:ascii="Times New Roman" w:eastAsia="Times New Roman" w:hAnsi="Times New Roman" w:cs="Times New Roman"/>
      <w:sz w:val="26"/>
      <w:szCs w:val="20"/>
      <w:lang w:val="en-US"/>
    </w:rPr>
  </w:style>
  <w:style w:type="character" w:customStyle="1" w:styleId="BodyTextIndent2Char">
    <w:name w:val="Body Text Indent 2 Char"/>
    <w:basedOn w:val="DefaultParagraphFont"/>
    <w:link w:val="BodyTextIndent2"/>
    <w:rsid w:val="00961E83"/>
    <w:rPr>
      <w:rFonts w:ascii="Times New Roman" w:eastAsia="Times New Roman" w:hAnsi="Times New Roman" w:cs="Times New Roman"/>
      <w:sz w:val="26"/>
      <w:szCs w:val="20"/>
      <w:lang w:val="en-US"/>
    </w:rPr>
  </w:style>
  <w:style w:type="paragraph" w:styleId="BodyText3">
    <w:name w:val="Body Text 3"/>
    <w:basedOn w:val="Normal"/>
    <w:link w:val="BodyText3Char"/>
    <w:rsid w:val="00961E83"/>
    <w:pPr>
      <w:spacing w:after="120" w:line="240" w:lineRule="auto"/>
    </w:pPr>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rsid w:val="00961E83"/>
    <w:rPr>
      <w:rFonts w:ascii="Times New Roman" w:eastAsia="Times New Roman" w:hAnsi="Times New Roman" w:cs="Times New Roman"/>
      <w:sz w:val="16"/>
      <w:szCs w:val="16"/>
      <w:lang w:val="en-US"/>
    </w:rPr>
  </w:style>
  <w:style w:type="paragraph" w:styleId="EndnoteText">
    <w:name w:val="endnote text"/>
    <w:basedOn w:val="Normal"/>
    <w:link w:val="EndnoteTextChar"/>
    <w:semiHidden/>
    <w:rsid w:val="00961E83"/>
    <w:pPr>
      <w:widowControl w:val="0"/>
      <w:tabs>
        <w:tab w:val="left" w:pos="-720"/>
      </w:tabs>
      <w:suppressAutoHyphens/>
      <w:spacing w:after="0" w:line="240" w:lineRule="auto"/>
      <w:jc w:val="both"/>
    </w:pPr>
    <w:rPr>
      <w:rFonts w:ascii="Courier New" w:eastAsia="Times New Roman" w:hAnsi="Courier New" w:cs="Times New Roman"/>
      <w:sz w:val="24"/>
      <w:szCs w:val="20"/>
      <w:lang w:val="en-AU"/>
    </w:rPr>
  </w:style>
  <w:style w:type="character" w:customStyle="1" w:styleId="EndnoteTextChar">
    <w:name w:val="Endnote Text Char"/>
    <w:basedOn w:val="DefaultParagraphFont"/>
    <w:link w:val="EndnoteText"/>
    <w:semiHidden/>
    <w:rsid w:val="00961E83"/>
    <w:rPr>
      <w:rFonts w:ascii="Courier New" w:eastAsia="Times New Roman" w:hAnsi="Courier New" w:cs="Times New Roman"/>
      <w:sz w:val="24"/>
      <w:szCs w:val="20"/>
      <w:lang w:val="en-AU"/>
    </w:rPr>
  </w:style>
  <w:style w:type="paragraph" w:customStyle="1" w:styleId="Default">
    <w:name w:val="Default"/>
    <w:rsid w:val="00961E83"/>
    <w:pPr>
      <w:autoSpaceDE w:val="0"/>
      <w:autoSpaceDN w:val="0"/>
      <w:adjustRightInd w:val="0"/>
      <w:spacing w:after="0" w:line="240" w:lineRule="auto"/>
    </w:pPr>
    <w:rPr>
      <w:rFonts w:ascii="Times New Roman" w:eastAsia="SimSun" w:hAnsi="Times New Roman" w:cs="Times New Roman"/>
      <w:color w:val="000000"/>
      <w:sz w:val="24"/>
      <w:szCs w:val="24"/>
      <w:lang w:val="en-US" w:eastAsia="zh-CN"/>
    </w:rPr>
  </w:style>
  <w:style w:type="paragraph" w:styleId="Footer">
    <w:name w:val="footer"/>
    <w:basedOn w:val="Normal"/>
    <w:link w:val="FooterChar"/>
    <w:uiPriority w:val="99"/>
    <w:unhideWhenUsed/>
    <w:rsid w:val="00961E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1E83"/>
  </w:style>
  <w:style w:type="character" w:styleId="PageNumber">
    <w:name w:val="page number"/>
    <w:basedOn w:val="DefaultParagraphFont"/>
    <w:rsid w:val="00961E83"/>
  </w:style>
  <w:style w:type="paragraph" w:styleId="ListParagraph">
    <w:name w:val="List Paragraph"/>
    <w:basedOn w:val="Normal"/>
    <w:uiPriority w:val="34"/>
    <w:qFormat/>
    <w:rsid w:val="00241B34"/>
    <w:pPr>
      <w:ind w:left="720"/>
      <w:contextualSpacing/>
    </w:pPr>
  </w:style>
  <w:style w:type="character" w:styleId="CommentReference">
    <w:name w:val="annotation reference"/>
    <w:basedOn w:val="DefaultParagraphFont"/>
    <w:uiPriority w:val="99"/>
    <w:semiHidden/>
    <w:unhideWhenUsed/>
    <w:rsid w:val="002D61AC"/>
    <w:rPr>
      <w:sz w:val="16"/>
      <w:szCs w:val="16"/>
    </w:rPr>
  </w:style>
  <w:style w:type="paragraph" w:styleId="CommentText">
    <w:name w:val="annotation text"/>
    <w:basedOn w:val="Normal"/>
    <w:link w:val="CommentTextChar"/>
    <w:uiPriority w:val="99"/>
    <w:semiHidden/>
    <w:unhideWhenUsed/>
    <w:rsid w:val="002D61AC"/>
    <w:pPr>
      <w:spacing w:line="240" w:lineRule="auto"/>
    </w:pPr>
    <w:rPr>
      <w:sz w:val="20"/>
      <w:szCs w:val="20"/>
    </w:rPr>
  </w:style>
  <w:style w:type="character" w:customStyle="1" w:styleId="CommentTextChar">
    <w:name w:val="Comment Text Char"/>
    <w:basedOn w:val="DefaultParagraphFont"/>
    <w:link w:val="CommentText"/>
    <w:uiPriority w:val="99"/>
    <w:semiHidden/>
    <w:rsid w:val="002D61AC"/>
    <w:rPr>
      <w:sz w:val="20"/>
      <w:szCs w:val="20"/>
    </w:rPr>
  </w:style>
  <w:style w:type="paragraph" w:styleId="CommentSubject">
    <w:name w:val="annotation subject"/>
    <w:basedOn w:val="CommentText"/>
    <w:next w:val="CommentText"/>
    <w:link w:val="CommentSubjectChar"/>
    <w:uiPriority w:val="99"/>
    <w:semiHidden/>
    <w:unhideWhenUsed/>
    <w:rsid w:val="002D61AC"/>
    <w:rPr>
      <w:b/>
      <w:bCs/>
    </w:rPr>
  </w:style>
  <w:style w:type="character" w:customStyle="1" w:styleId="CommentSubjectChar">
    <w:name w:val="Comment Subject Char"/>
    <w:basedOn w:val="CommentTextChar"/>
    <w:link w:val="CommentSubject"/>
    <w:uiPriority w:val="99"/>
    <w:semiHidden/>
    <w:rsid w:val="002D61AC"/>
    <w:rPr>
      <w:b/>
      <w:bCs/>
      <w:sz w:val="20"/>
      <w:szCs w:val="20"/>
    </w:rPr>
  </w:style>
  <w:style w:type="paragraph" w:styleId="Revision">
    <w:name w:val="Revision"/>
    <w:hidden/>
    <w:uiPriority w:val="99"/>
    <w:semiHidden/>
    <w:rsid w:val="00A12F95"/>
    <w:pPr>
      <w:spacing w:after="0" w:line="240" w:lineRule="auto"/>
    </w:pPr>
  </w:style>
  <w:style w:type="paragraph" w:styleId="NoSpacing">
    <w:name w:val="No Spacing"/>
    <w:uiPriority w:val="1"/>
    <w:qFormat/>
    <w:rsid w:val="00915681"/>
    <w:pPr>
      <w:spacing w:after="0" w:line="240" w:lineRule="auto"/>
    </w:pPr>
  </w:style>
  <w:style w:type="paragraph" w:customStyle="1" w:styleId="CMSHeadL1">
    <w:name w:val="CMS Head L1"/>
    <w:basedOn w:val="Normal"/>
    <w:next w:val="CMSHeadL2"/>
    <w:rsid w:val="00915681"/>
    <w:pPr>
      <w:pageBreakBefore/>
      <w:numPr>
        <w:numId w:val="5"/>
      </w:numPr>
      <w:spacing w:before="240" w:after="240" w:line="240" w:lineRule="auto"/>
      <w:jc w:val="center"/>
      <w:outlineLvl w:val="0"/>
    </w:pPr>
    <w:rPr>
      <w:rFonts w:ascii="Times New Roman" w:eastAsia="Times New Roman" w:hAnsi="Times New Roman" w:cs="Times New Roman"/>
      <w:b/>
      <w:sz w:val="28"/>
      <w:szCs w:val="24"/>
      <w:lang w:val="en-GB" w:eastAsia="en-IN"/>
    </w:rPr>
  </w:style>
  <w:style w:type="paragraph" w:customStyle="1" w:styleId="CMSHeadL2">
    <w:name w:val="CMS Head L2"/>
    <w:basedOn w:val="Normal"/>
    <w:next w:val="CMSHeadL3"/>
    <w:rsid w:val="00915681"/>
    <w:pPr>
      <w:keepNext/>
      <w:keepLines/>
      <w:numPr>
        <w:ilvl w:val="1"/>
        <w:numId w:val="5"/>
      </w:numPr>
      <w:spacing w:before="240" w:after="240" w:line="240" w:lineRule="auto"/>
      <w:outlineLvl w:val="1"/>
    </w:pPr>
    <w:rPr>
      <w:rFonts w:ascii="Times New Roman" w:eastAsia="Times New Roman" w:hAnsi="Times New Roman" w:cs="Times New Roman"/>
      <w:b/>
      <w:szCs w:val="24"/>
      <w:lang w:val="en-GB" w:eastAsia="en-IN"/>
    </w:rPr>
  </w:style>
  <w:style w:type="paragraph" w:customStyle="1" w:styleId="CMSHeadL3">
    <w:name w:val="CMS Head L3"/>
    <w:basedOn w:val="Normal"/>
    <w:rsid w:val="00915681"/>
    <w:pPr>
      <w:numPr>
        <w:ilvl w:val="2"/>
        <w:numId w:val="5"/>
      </w:numPr>
      <w:spacing w:after="240" w:line="240" w:lineRule="auto"/>
      <w:outlineLvl w:val="2"/>
    </w:pPr>
    <w:rPr>
      <w:rFonts w:ascii="Times New Roman" w:eastAsia="Times New Roman" w:hAnsi="Times New Roman" w:cs="Times New Roman"/>
      <w:szCs w:val="24"/>
      <w:lang w:val="en-GB" w:eastAsia="en-IN"/>
    </w:rPr>
  </w:style>
  <w:style w:type="paragraph" w:customStyle="1" w:styleId="CMSHeadL4">
    <w:name w:val="CMS Head L4"/>
    <w:basedOn w:val="Normal"/>
    <w:rsid w:val="00915681"/>
    <w:pPr>
      <w:numPr>
        <w:ilvl w:val="3"/>
        <w:numId w:val="5"/>
      </w:numPr>
      <w:spacing w:after="240" w:line="240" w:lineRule="auto"/>
      <w:outlineLvl w:val="3"/>
    </w:pPr>
    <w:rPr>
      <w:rFonts w:ascii="Times New Roman" w:eastAsia="Times New Roman" w:hAnsi="Times New Roman" w:cs="Times New Roman"/>
      <w:szCs w:val="24"/>
      <w:lang w:val="en-GB" w:eastAsia="en-IN"/>
    </w:rPr>
  </w:style>
  <w:style w:type="paragraph" w:customStyle="1" w:styleId="CMSHeadL5">
    <w:name w:val="CMS Head L5"/>
    <w:basedOn w:val="Normal"/>
    <w:rsid w:val="00915681"/>
    <w:pPr>
      <w:numPr>
        <w:ilvl w:val="4"/>
        <w:numId w:val="5"/>
      </w:numPr>
      <w:spacing w:after="240" w:line="240" w:lineRule="auto"/>
      <w:outlineLvl w:val="4"/>
    </w:pPr>
    <w:rPr>
      <w:rFonts w:ascii="Times New Roman" w:eastAsia="Times New Roman" w:hAnsi="Times New Roman" w:cs="Times New Roman"/>
      <w:szCs w:val="24"/>
      <w:lang w:val="en-GB" w:eastAsia="en-IN"/>
    </w:rPr>
  </w:style>
  <w:style w:type="paragraph" w:customStyle="1" w:styleId="CMSHeadL6">
    <w:name w:val="CMS Head L6"/>
    <w:basedOn w:val="Normal"/>
    <w:rsid w:val="00915681"/>
    <w:pPr>
      <w:numPr>
        <w:ilvl w:val="5"/>
        <w:numId w:val="5"/>
      </w:numPr>
      <w:spacing w:after="240" w:line="240" w:lineRule="auto"/>
      <w:outlineLvl w:val="5"/>
    </w:pPr>
    <w:rPr>
      <w:rFonts w:ascii="Times New Roman" w:eastAsia="Times New Roman" w:hAnsi="Times New Roman" w:cs="Times New Roman"/>
      <w:szCs w:val="24"/>
      <w:lang w:val="en-GB" w:eastAsia="en-IN"/>
    </w:rPr>
  </w:style>
  <w:style w:type="paragraph" w:customStyle="1" w:styleId="CMSHeadL7">
    <w:name w:val="CMS Head L7"/>
    <w:basedOn w:val="Normal"/>
    <w:rsid w:val="00915681"/>
    <w:pPr>
      <w:numPr>
        <w:ilvl w:val="6"/>
        <w:numId w:val="5"/>
      </w:numPr>
      <w:spacing w:after="240" w:line="240" w:lineRule="auto"/>
      <w:outlineLvl w:val="6"/>
    </w:pPr>
    <w:rPr>
      <w:rFonts w:ascii="Times New Roman" w:eastAsia="Times New Roman" w:hAnsi="Times New Roman" w:cs="Times New Roman"/>
      <w:szCs w:val="24"/>
      <w:lang w:val="en-GB" w:eastAsia="en-IN"/>
    </w:rPr>
  </w:style>
  <w:style w:type="paragraph" w:customStyle="1" w:styleId="CMSHeadL8">
    <w:name w:val="CMS Head L8"/>
    <w:basedOn w:val="Normal"/>
    <w:rsid w:val="00915681"/>
    <w:pPr>
      <w:numPr>
        <w:ilvl w:val="7"/>
        <w:numId w:val="5"/>
      </w:numPr>
      <w:spacing w:after="240" w:line="240" w:lineRule="auto"/>
      <w:outlineLvl w:val="7"/>
    </w:pPr>
    <w:rPr>
      <w:rFonts w:ascii="Times New Roman" w:eastAsia="Times New Roman" w:hAnsi="Times New Roman" w:cs="Times New Roman"/>
      <w:szCs w:val="24"/>
      <w:lang w:val="en-GB" w:eastAsia="en-IN"/>
    </w:rPr>
  </w:style>
  <w:style w:type="paragraph" w:customStyle="1" w:styleId="CMSHeadL9">
    <w:name w:val="CMS Head L9"/>
    <w:basedOn w:val="Normal"/>
    <w:rsid w:val="00915681"/>
    <w:pPr>
      <w:numPr>
        <w:ilvl w:val="8"/>
        <w:numId w:val="5"/>
      </w:numPr>
      <w:spacing w:after="240" w:line="240" w:lineRule="auto"/>
      <w:outlineLvl w:val="8"/>
    </w:pPr>
    <w:rPr>
      <w:rFonts w:ascii="Times New Roman" w:eastAsia="Times New Roman" w:hAnsi="Times New Roman" w:cs="Times New Roman"/>
      <w:szCs w:val="24"/>
      <w:lang w:val="en-GB"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7652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aerskResponsibleProcurement.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maersk.com/sustainability/pages/thirdpartycodeofconduct.asp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EE1680598E2CD4B8873271FB0A4089D" ma:contentTypeVersion="16" ma:contentTypeDescription="Create a new document." ma:contentTypeScope="" ma:versionID="c5839ebb37d562545feacc3272678071">
  <xsd:schema xmlns:xsd="http://www.w3.org/2001/XMLSchema" xmlns:xs="http://www.w3.org/2001/XMLSchema" xmlns:p="http://schemas.microsoft.com/office/2006/metadata/properties" xmlns:ns2="026d25ee-5441-4561-8ccc-9ef86cc9b58a" xmlns:ns3="d1929ec4-b853-44b1-97af-663a6a25af75" targetNamespace="http://schemas.microsoft.com/office/2006/metadata/properties" ma:root="true" ma:fieldsID="4add24f8720eff595510e835a433d33c" ns2:_="" ns3:_="">
    <xsd:import namespace="026d25ee-5441-4561-8ccc-9ef86cc9b58a"/>
    <xsd:import namespace="d1929ec4-b853-44b1-97af-663a6a25af7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6d25ee-5441-4561-8ccc-9ef86cc9b5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1972f45-99e4-4d95-9530-8f50712244ba"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929ec4-b853-44b1-97af-663a6a25af7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90ff7945-a4ac-414a-a05a-2fc4ae83180d}" ma:internalName="TaxCatchAll" ma:showField="CatchAllData" ma:web="d1929ec4-b853-44b1-97af-663a6a25af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267D8C-B7C9-4467-9F66-3048DE00B3ED}">
  <ds:schemaRefs>
    <ds:schemaRef ds:uri="http://schemas.microsoft.com/sharepoint/v3/contenttype/forms"/>
  </ds:schemaRefs>
</ds:datastoreItem>
</file>

<file path=customXml/itemProps2.xml><?xml version="1.0" encoding="utf-8"?>
<ds:datastoreItem xmlns:ds="http://schemas.openxmlformats.org/officeDocument/2006/customXml" ds:itemID="{4913D606-C9A1-4CE7-84CC-742CB70B1439}">
  <ds:schemaRefs>
    <ds:schemaRef ds:uri="http://schemas.openxmlformats.org/officeDocument/2006/bibliography"/>
  </ds:schemaRefs>
</ds:datastoreItem>
</file>

<file path=customXml/itemProps3.xml><?xml version="1.0" encoding="utf-8"?>
<ds:datastoreItem xmlns:ds="http://schemas.openxmlformats.org/officeDocument/2006/customXml" ds:itemID="{8B937AAF-3486-4894-90CC-1CE43CA69B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6d25ee-5441-4561-8ccc-9ef86cc9b58a"/>
    <ds:schemaRef ds:uri="d1929ec4-b853-44b1-97af-663a6a25af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16</Pages>
  <Words>7520</Words>
  <Characters>42866</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APMM</Company>
  <LinksUpToDate>false</LinksUpToDate>
  <CharactersWithSpaces>50286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Singh, Khangembam Deepen</dc:creator>
  <cp:lastModifiedBy>Jayesh Padaliya</cp:lastModifiedBy>
  <cp:revision>64</cp:revision>
  <cp:lastPrinted>2020-05-19T12:51:00Z</cp:lastPrinted>
  <dcterms:created xsi:type="dcterms:W3CDTF">2024-06-27T08:57:00Z</dcterms:created>
  <dcterms:modified xsi:type="dcterms:W3CDTF">2025-01-02T09:38:00Z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814e8bd-8835-4321-b7cc-2751ed18cf11_Enabled">
    <vt:lpwstr>true</vt:lpwstr>
  </property>
  <property fmtid="{D5CDD505-2E9C-101B-9397-08002B2CF9AE}" pid="3" name="MSIP_Label_b814e8bd-8835-4321-b7cc-2751ed18cf11_SetDate">
    <vt:lpwstr>2024-06-24T12:38:56Z</vt:lpwstr>
  </property>
  <property fmtid="{D5CDD505-2E9C-101B-9397-08002B2CF9AE}" pid="4" name="MSIP_Label_b814e8bd-8835-4321-b7cc-2751ed18cf11_Method">
    <vt:lpwstr>Privileged</vt:lpwstr>
  </property>
  <property fmtid="{D5CDD505-2E9C-101B-9397-08002B2CF9AE}" pid="5" name="MSIP_Label_b814e8bd-8835-4321-b7cc-2751ed18cf11_Name">
    <vt:lpwstr>Confidential</vt:lpwstr>
  </property>
  <property fmtid="{D5CDD505-2E9C-101B-9397-08002B2CF9AE}" pid="6" name="MSIP_Label_b814e8bd-8835-4321-b7cc-2751ed18cf11_SiteId">
    <vt:lpwstr>05d75c05-fa1a-42e7-9cf1-eb416c396f2d</vt:lpwstr>
  </property>
  <property fmtid="{D5CDD505-2E9C-101B-9397-08002B2CF9AE}" pid="7" name="MSIP_Label_b814e8bd-8835-4321-b7cc-2751ed18cf11_ActionId">
    <vt:lpwstr>2c3a57cd-e5c9-4d13-b71d-10136382bb69</vt:lpwstr>
  </property>
  <property fmtid="{D5CDD505-2E9C-101B-9397-08002B2CF9AE}" pid="8" name="MSIP_Label_b814e8bd-8835-4321-b7cc-2751ed18cf11_ContentBits">
    <vt:lpwstr>2</vt:lpwstr>
  </property>
</Properties>
</file>