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7236453"/>
        <w:docPartObj>
          <w:docPartGallery w:val="Cover Pages"/>
          <w:docPartUnique/>
        </w:docPartObj>
      </w:sdtPr>
      <w:sdtEndPr>
        <w:rPr>
          <w:b/>
          <w:sz w:val="44"/>
        </w:rPr>
      </w:sdtEndPr>
      <w:sdtContent>
        <w:p w14:paraId="5CBF6C0B" w14:textId="77777777" w:rsidR="0031524D" w:rsidRDefault="0031524D">
          <w:r w:rsidRPr="00212408">
            <w:rPr>
              <w:rFonts w:ascii="Calibri" w:eastAsia="Calibri" w:hAnsi="Calibri"/>
              <w:noProof/>
              <w:szCs w:val="22"/>
              <w:lang w:eastAsia="en-IN"/>
            </w:rPr>
            <w:drawing>
              <wp:anchor distT="0" distB="0" distL="114300" distR="114300" simplePos="0" relativeHeight="251659264" behindDoc="0" locked="0" layoutInCell="1" allowOverlap="1" wp14:anchorId="33694BC4" wp14:editId="698C77BE">
                <wp:simplePos x="0" y="0"/>
                <wp:positionH relativeFrom="column">
                  <wp:posOffset>3762375</wp:posOffset>
                </wp:positionH>
                <wp:positionV relativeFrom="paragraph">
                  <wp:posOffset>-114300</wp:posOffset>
                </wp:positionV>
                <wp:extent cx="2318003" cy="742950"/>
                <wp:effectExtent l="0" t="0" r="6350" b="0"/>
                <wp:wrapNone/>
                <wp:docPr id="41" name="Picture 41" descr="H:\Branding\Logo\JPG &amp; PNG Files for MS Office\JPG Files Solid Backgrounds\Tagline Vertical Lockup\APMT_Tag_Ver_ColorPos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ing\Logo\JPG &amp; PNG Files for MS Office\JPG Files Solid Backgrounds\Tagline Vertical Lockup\APMT_Tag_Ver_ColorPos_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8003"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Y="5413"/>
            <w:tblW w:w="5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9011"/>
          </w:tblGrid>
          <w:tr w:rsidR="0031524D" w:rsidRPr="0031524D" w14:paraId="51D99551" w14:textId="77777777" w:rsidTr="0031524D">
            <w:tc>
              <w:tcPr>
                <w:tcW w:w="9011" w:type="dxa"/>
              </w:tcPr>
              <w:sdt>
                <w:sdtPr>
                  <w:rPr>
                    <w:rFonts w:asciiTheme="majorHAnsi" w:eastAsiaTheme="majorEastAsia" w:hAnsiTheme="majorHAnsi" w:cstheme="majorBidi"/>
                    <w:b/>
                    <w:color w:val="4472C4" w:themeColor="accent1"/>
                    <w:sz w:val="84"/>
                    <w:szCs w:val="88"/>
                  </w:rPr>
                  <w:alias w:val="Title"/>
                  <w:id w:val="13406919"/>
                  <w:placeholder>
                    <w:docPart w:val="4DE444051A3649C98AE36309C2C0A88A"/>
                  </w:placeholder>
                  <w:dataBinding w:prefixMappings="xmlns:ns0='http://schemas.openxmlformats.org/package/2006/metadata/core-properties' xmlns:ns1='http://purl.org/dc/elements/1.1/'" w:xpath="/ns0:coreProperties[1]/ns1:title[1]" w:storeItemID="{6C3C8BC8-F283-45AE-878A-BAB7291924A1}"/>
                  <w:text/>
                </w:sdtPr>
                <w:sdtEndPr/>
                <w:sdtContent>
                  <w:p w14:paraId="36A0CCB2" w14:textId="22B137A4" w:rsidR="0031524D" w:rsidRPr="0031524D" w:rsidRDefault="00A053CB" w:rsidP="0031524D">
                    <w:pPr>
                      <w:pStyle w:val="NoSpacing"/>
                      <w:spacing w:line="216" w:lineRule="auto"/>
                      <w:rPr>
                        <w:rFonts w:asciiTheme="majorHAnsi" w:eastAsiaTheme="majorEastAsia" w:hAnsiTheme="majorHAnsi" w:cstheme="majorBidi"/>
                        <w:color w:val="4472C4" w:themeColor="accent1"/>
                        <w:sz w:val="84"/>
                        <w:szCs w:val="88"/>
                      </w:rPr>
                    </w:pPr>
                    <w:r>
                      <w:rPr>
                        <w:rFonts w:asciiTheme="majorHAnsi" w:eastAsiaTheme="majorEastAsia" w:hAnsiTheme="majorHAnsi" w:cstheme="majorBidi"/>
                        <w:b/>
                        <w:color w:val="4472C4" w:themeColor="accent1"/>
                        <w:sz w:val="84"/>
                        <w:szCs w:val="88"/>
                      </w:rPr>
                      <w:t xml:space="preserve">Safety </w:t>
                    </w:r>
                    <w:r w:rsidR="00563BAA">
                      <w:rPr>
                        <w:rFonts w:asciiTheme="majorHAnsi" w:eastAsiaTheme="majorEastAsia" w:hAnsiTheme="majorHAnsi" w:cstheme="majorBidi"/>
                        <w:b/>
                        <w:color w:val="4472C4" w:themeColor="accent1"/>
                        <w:sz w:val="84"/>
                        <w:szCs w:val="88"/>
                      </w:rPr>
                      <w:t xml:space="preserve">Guidelines for </w:t>
                    </w:r>
                    <w:r w:rsidR="00236F89">
                      <w:rPr>
                        <w:rFonts w:asciiTheme="majorHAnsi" w:eastAsiaTheme="majorEastAsia" w:hAnsiTheme="majorHAnsi" w:cstheme="majorBidi"/>
                        <w:b/>
                        <w:color w:val="4472C4" w:themeColor="accent1"/>
                        <w:sz w:val="84"/>
                        <w:szCs w:val="88"/>
                      </w:rPr>
                      <w:t>Electrical</w:t>
                    </w:r>
                    <w:r w:rsidR="00563BAA">
                      <w:rPr>
                        <w:rFonts w:asciiTheme="majorHAnsi" w:eastAsiaTheme="majorEastAsia" w:hAnsiTheme="majorHAnsi" w:cstheme="majorBidi"/>
                        <w:b/>
                        <w:color w:val="4472C4" w:themeColor="accent1"/>
                        <w:sz w:val="84"/>
                        <w:szCs w:val="88"/>
                      </w:rPr>
                      <w:t xml:space="preserve"> </w:t>
                    </w:r>
                    <w:r w:rsidR="0059256F">
                      <w:rPr>
                        <w:rFonts w:asciiTheme="majorHAnsi" w:eastAsiaTheme="majorEastAsia" w:hAnsiTheme="majorHAnsi" w:cstheme="majorBidi"/>
                        <w:b/>
                        <w:color w:val="4472C4" w:themeColor="accent1"/>
                        <w:sz w:val="84"/>
                        <w:szCs w:val="88"/>
                      </w:rPr>
                      <w:t>Work</w:t>
                    </w:r>
                    <w:r w:rsidR="00786E6A">
                      <w:rPr>
                        <w:rFonts w:asciiTheme="majorHAnsi" w:eastAsiaTheme="majorEastAsia" w:hAnsiTheme="majorHAnsi" w:cstheme="majorBidi"/>
                        <w:b/>
                        <w:color w:val="4472C4" w:themeColor="accent1"/>
                        <w:sz w:val="84"/>
                        <w:szCs w:val="88"/>
                      </w:rPr>
                      <w:t xml:space="preserve"> </w:t>
                    </w:r>
                    <w:r w:rsidR="00563BAA">
                      <w:rPr>
                        <w:rFonts w:asciiTheme="majorHAnsi" w:eastAsiaTheme="majorEastAsia" w:hAnsiTheme="majorHAnsi" w:cstheme="majorBidi"/>
                        <w:b/>
                        <w:color w:val="4472C4" w:themeColor="accent1"/>
                        <w:sz w:val="84"/>
                        <w:szCs w:val="88"/>
                      </w:rPr>
                      <w:t>Contractors</w:t>
                    </w:r>
                  </w:p>
                </w:sdtContent>
              </w:sdt>
            </w:tc>
          </w:tr>
        </w:tbl>
        <w:p w14:paraId="2342174C" w14:textId="77777777" w:rsidR="0031524D" w:rsidRDefault="0031524D">
          <w:pPr>
            <w:rPr>
              <w:b/>
              <w:sz w:val="44"/>
            </w:rPr>
          </w:pPr>
        </w:p>
        <w:p w14:paraId="39849467" w14:textId="77777777" w:rsidR="0031524D" w:rsidRDefault="0031524D">
          <w:pPr>
            <w:rPr>
              <w:b/>
              <w:sz w:val="44"/>
            </w:rPr>
          </w:pPr>
        </w:p>
        <w:p w14:paraId="2E3E0C6F" w14:textId="77777777" w:rsidR="0031524D" w:rsidRDefault="0031524D">
          <w:pPr>
            <w:rPr>
              <w:b/>
              <w:sz w:val="44"/>
            </w:rPr>
          </w:pPr>
        </w:p>
        <w:p w14:paraId="1D6FD013" w14:textId="77777777" w:rsidR="0031524D" w:rsidRDefault="0031524D">
          <w:pPr>
            <w:rPr>
              <w:rFonts w:asciiTheme="majorHAnsi" w:eastAsiaTheme="majorEastAsia" w:hAnsiTheme="majorHAnsi" w:cstheme="majorBidi"/>
              <w:b/>
              <w:spacing w:val="-10"/>
              <w:kern w:val="28"/>
              <w:sz w:val="44"/>
              <w:szCs w:val="50"/>
            </w:rPr>
          </w:pPr>
          <w:r>
            <w:rPr>
              <w:b/>
              <w:sz w:val="44"/>
            </w:rPr>
            <w:br w:type="page"/>
          </w:r>
        </w:p>
      </w:sdtContent>
    </w:sdt>
    <w:p w14:paraId="1F97DA8B" w14:textId="10F22E1A" w:rsidR="00F47C0F" w:rsidRDefault="007D174E">
      <w:r>
        <w:rPr>
          <w:noProof/>
        </w:rPr>
        <w:lastRenderedPageBreak/>
        <mc:AlternateContent>
          <mc:Choice Requires="wps">
            <w:drawing>
              <wp:anchor distT="0" distB="0" distL="114300" distR="114300" simplePos="0" relativeHeight="251661312" behindDoc="0" locked="0" layoutInCell="1" allowOverlap="1" wp14:anchorId="00EC22E0" wp14:editId="1119B794">
                <wp:simplePos x="1261241" y="4950372"/>
                <wp:positionH relativeFrom="margin">
                  <wp:align>center</wp:align>
                </wp:positionH>
                <wp:positionV relativeFrom="margin">
                  <wp:align>center</wp:align>
                </wp:positionV>
                <wp:extent cx="48006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800600" cy="1828800"/>
                        </a:xfrm>
                        <a:prstGeom prst="rect">
                          <a:avLst/>
                        </a:prstGeom>
                        <a:noFill/>
                        <a:ln>
                          <a:noFill/>
                        </a:ln>
                      </wps:spPr>
                      <wps:txbx>
                        <w:txbxContent>
                          <w:p w14:paraId="3C019D52" w14:textId="4EB3B619" w:rsidR="00E9027D" w:rsidRPr="007D174E" w:rsidRDefault="00E9027D" w:rsidP="007D174E">
                            <w:pPr>
                              <w:jc w:val="center"/>
                              <w:rPr>
                                <w:b/>
                                <w:outline/>
                                <w:color w:val="E7E6E6" w:themeColor="background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2">
                                      <w14:lumMod w14:val="75000"/>
                                    </w14:schemeClr>
                                  </w14:solidFill>
                                  <w14:prstDash w14:val="solid"/>
                                  <w14:round/>
                                </w14:textOutline>
                                <w14:textFill>
                                  <w14:solidFill>
                                    <w14:srgbClr w14:val="FFFFFF"/>
                                  </w14:solidFill>
                                </w14:textFill>
                              </w:rPr>
                            </w:pPr>
                            <w:r w:rsidRPr="007D174E">
                              <w:rPr>
                                <w:b/>
                                <w:outline/>
                                <w:color w:val="E7E6E6" w:themeColor="background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2">
                                      <w14:lumMod w14:val="75000"/>
                                    </w14:schemeClr>
                                  </w14:solidFill>
                                  <w14:prstDash w14:val="solid"/>
                                  <w14:round/>
                                </w14:textOutline>
                                <w14:textFill>
                                  <w14:solidFill>
                                    <w14:srgbClr w14:val="FFFFFF"/>
                                  </w14:solidFill>
                                </w14:textFill>
                              </w:rPr>
                              <w:t>BLANK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EC22E0" id="_x0000_t202" coordsize="21600,21600" o:spt="202" path="m,l,21600r21600,l21600,xe">
                <v:stroke joinstyle="miter"/>
                <v:path gradientshapeok="t" o:connecttype="rect"/>
              </v:shapetype>
              <v:shape id="Text Box 5" o:spid="_x0000_s1026" type="#_x0000_t202" style="position:absolute;margin-left:0;margin-top:0;width:378pt;height:2in;z-index:251661312;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gvIwIAAEkEAAAOAAAAZHJzL2Uyb0RvYy54bWysVE2P2jAQvVfqf7B8LwEELY0IK7orqkpo&#10;dyWo9mwch0RKPK5tSOiv77MDLN32VPVi5ivjmfeemd91Tc2OyrqKdMZHgyFnSkvKK73P+Pft6sOM&#10;M+eFzkVNWmX8pBy/W7x/N29NqsZUUp0ry9BEu7Q1GS+9N2mSOFmqRrgBGaWRLMg2wsO1+yS3okX3&#10;pk7Gw+HHpCWbG0tSOYfoQ5/ki9i/KJT0T0XhlGd1xjGbj6eN5y6cyWIu0r0VpqzkeQzxD1M0otK4&#10;9NrqQXjBDrb6o1VTSUuOCj+Q1CRUFJVUcQdsMxq+2WZTCqPiLgDHmStM7v+1lY/HZ8uqPONTzrRo&#10;QNFWdZ59oY5NAzqtcSmKNgZlvkMYLF/iDsGwdFfYJvxiHYY8cD5dsQ3NJIKTGdgaIiWRG83GM/ih&#10;T/L6ubHOf1XUsGBk3IK8iKk4rp3vSy8l4TZNq6quI4G1/i2AniGShNn7GYPlu113XmhH+Qn7WOr1&#10;4IxcVbhzLZx/FhYCwJwQtX/CUdTUZpzOFmcl2Z9/i4d68IIsZy0ElXH34yCs4qz+psHY59FkEhQY&#10;ncn00xiOvc3sbjP60NwTNDvC8zEymqHe1xezsNS8QPvLcCtSQkvcnXF/Me99L3O8HamWy1gEzRnh&#10;13pjZGgdQAuIbrsXYc0Zdg/GHukiPZG+Qb+vDV86szx4cBCpCQD3qJ5xh14juee3FR7ErR+rXv8B&#10;Fr8AAAD//wMAUEsDBBQABgAIAAAAIQBTuR842gAAAAUBAAAPAAAAZHJzL2Rvd25yZXYueG1sTI/N&#10;TsMwEITvSLyDtUjcqNNKLVGIU1X8SBy40Ib7Nl7iiHgdxdsmfXsMF7iMNJrVzLfldva9OtMYu8AG&#10;losMFHETbMetgfrwcpeDioJssQ9MBi4UYVtdX5VY2DDxO5330qpUwrFAA05kKLSOjSOPcREG4pR9&#10;htGjJDu22o44pXLf61WWbbTHjtOCw4EeHTVf+5M3IGJ3y0v97OPrx/z2NLmsWWNtzO3NvHsAJTTL&#10;3zH84Cd0qBLTMZzYRtUbSI/Ir6bsfr1J9mhglecZ6KrU/+mrbwAAAP//AwBQSwECLQAUAAYACAAA&#10;ACEAtoM4kv4AAADhAQAAEwAAAAAAAAAAAAAAAAAAAAAAW0NvbnRlbnRfVHlwZXNdLnhtbFBLAQIt&#10;ABQABgAIAAAAIQA4/SH/1gAAAJQBAAALAAAAAAAAAAAAAAAAAC8BAABfcmVscy8ucmVsc1BLAQIt&#10;ABQABgAIAAAAIQBe5QgvIwIAAEkEAAAOAAAAAAAAAAAAAAAAAC4CAABkcnMvZTJvRG9jLnhtbFBL&#10;AQItABQABgAIAAAAIQBTuR842gAAAAUBAAAPAAAAAAAAAAAAAAAAAH0EAABkcnMvZG93bnJldi54&#10;bWxQSwUGAAAAAAQABADzAAAAhAUAAAAA&#10;" filled="f" stroked="f">
                <v:textbox style="mso-fit-shape-to-text:t">
                  <w:txbxContent>
                    <w:p w14:paraId="3C019D52" w14:textId="4EB3B619" w:rsidR="00E9027D" w:rsidRPr="007D174E" w:rsidRDefault="00E9027D" w:rsidP="007D174E">
                      <w:pPr>
                        <w:jc w:val="center"/>
                        <w:rPr>
                          <w:b/>
                          <w:outline/>
                          <w:color w:val="E7E6E6" w:themeColor="background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2">
                                <w14:lumMod w14:val="75000"/>
                              </w14:schemeClr>
                            </w14:solidFill>
                            <w14:prstDash w14:val="solid"/>
                            <w14:round/>
                          </w14:textOutline>
                          <w14:textFill>
                            <w14:solidFill>
                              <w14:srgbClr w14:val="FFFFFF"/>
                            </w14:solidFill>
                          </w14:textFill>
                        </w:rPr>
                      </w:pPr>
                      <w:r w:rsidRPr="007D174E">
                        <w:rPr>
                          <w:b/>
                          <w:outline/>
                          <w:color w:val="E7E6E6" w:themeColor="background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2">
                                <w14:lumMod w14:val="75000"/>
                              </w14:schemeClr>
                            </w14:solidFill>
                            <w14:prstDash w14:val="solid"/>
                            <w14:round/>
                          </w14:textOutline>
                          <w14:textFill>
                            <w14:solidFill>
                              <w14:srgbClr w14:val="FFFFFF"/>
                            </w14:solidFill>
                          </w14:textFill>
                        </w:rPr>
                        <w:t>BLANK PAGE</w:t>
                      </w:r>
                    </w:p>
                  </w:txbxContent>
                </v:textbox>
                <w10:wrap type="square" anchorx="margin" anchory="margin"/>
              </v:shape>
            </w:pict>
          </mc:Fallback>
        </mc:AlternateContent>
      </w:r>
      <w:r w:rsidR="00F47C0F">
        <w:br w:type="page"/>
      </w:r>
    </w:p>
    <w:sdt>
      <w:sdtPr>
        <w:rPr>
          <w:rFonts w:asciiTheme="minorHAnsi" w:eastAsiaTheme="minorHAnsi" w:hAnsiTheme="minorHAnsi" w:cs="Mangal"/>
          <w:color w:val="auto"/>
          <w:sz w:val="22"/>
          <w:szCs w:val="20"/>
          <w:lang w:val="en-IN" w:bidi="hi-IN"/>
        </w:rPr>
        <w:id w:val="1384915519"/>
        <w:docPartObj>
          <w:docPartGallery w:val="Table of Contents"/>
          <w:docPartUnique/>
        </w:docPartObj>
      </w:sdtPr>
      <w:sdtEndPr>
        <w:rPr>
          <w:b/>
          <w:bCs/>
          <w:noProof/>
        </w:rPr>
      </w:sdtEndPr>
      <w:sdtContent>
        <w:p w14:paraId="658E22E5" w14:textId="0B859AFF" w:rsidR="0031524D" w:rsidRDefault="0031524D">
          <w:pPr>
            <w:pStyle w:val="TOCHeading"/>
          </w:pPr>
          <w:r>
            <w:t>Table of Contents</w:t>
          </w:r>
        </w:p>
        <w:p w14:paraId="4A6EDEAB" w14:textId="5083316E" w:rsidR="00D135D8" w:rsidRDefault="0031524D">
          <w:pPr>
            <w:pStyle w:val="TOC1"/>
            <w:tabs>
              <w:tab w:val="right" w:leader="dot" w:pos="9016"/>
            </w:tabs>
            <w:rPr>
              <w:rFonts w:cstheme="minorBidi"/>
              <w:noProof/>
              <w:lang w:val="en-IN" w:eastAsia="en-IN"/>
            </w:rPr>
          </w:pPr>
          <w:r>
            <w:fldChar w:fldCharType="begin"/>
          </w:r>
          <w:r>
            <w:instrText xml:space="preserve"> TOC \o "1-3" \h \z \u </w:instrText>
          </w:r>
          <w:r>
            <w:fldChar w:fldCharType="separate"/>
          </w:r>
          <w:hyperlink w:anchor="_Toc520286844" w:history="1">
            <w:r w:rsidR="00D135D8" w:rsidRPr="0023722C">
              <w:rPr>
                <w:rStyle w:val="Hyperlink"/>
                <w:noProof/>
                <w:lang w:bidi="hi-IN"/>
              </w:rPr>
              <w:t>Objective</w:t>
            </w:r>
            <w:r w:rsidR="00D135D8">
              <w:rPr>
                <w:noProof/>
                <w:webHidden/>
              </w:rPr>
              <w:tab/>
            </w:r>
            <w:r w:rsidR="00D135D8">
              <w:rPr>
                <w:noProof/>
                <w:webHidden/>
              </w:rPr>
              <w:fldChar w:fldCharType="begin"/>
            </w:r>
            <w:r w:rsidR="00D135D8">
              <w:rPr>
                <w:noProof/>
                <w:webHidden/>
              </w:rPr>
              <w:instrText xml:space="preserve"> PAGEREF _Toc520286844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1A61103A" w14:textId="6E175774" w:rsidR="00D135D8" w:rsidRDefault="001F4EE4">
          <w:pPr>
            <w:pStyle w:val="TOC1"/>
            <w:tabs>
              <w:tab w:val="right" w:leader="dot" w:pos="9016"/>
            </w:tabs>
            <w:rPr>
              <w:rFonts w:cstheme="minorBidi"/>
              <w:noProof/>
              <w:lang w:val="en-IN" w:eastAsia="en-IN"/>
            </w:rPr>
          </w:pPr>
          <w:hyperlink w:anchor="_Toc520286845" w:history="1">
            <w:r w:rsidR="00D135D8" w:rsidRPr="0023722C">
              <w:rPr>
                <w:rStyle w:val="Hyperlink"/>
                <w:noProof/>
                <w:lang w:bidi="hi-IN"/>
              </w:rPr>
              <w:t>Disclaimer</w:t>
            </w:r>
            <w:r w:rsidR="00D135D8">
              <w:rPr>
                <w:noProof/>
                <w:webHidden/>
              </w:rPr>
              <w:tab/>
            </w:r>
            <w:r w:rsidR="00D135D8">
              <w:rPr>
                <w:noProof/>
                <w:webHidden/>
              </w:rPr>
              <w:fldChar w:fldCharType="begin"/>
            </w:r>
            <w:r w:rsidR="00D135D8">
              <w:rPr>
                <w:noProof/>
                <w:webHidden/>
              </w:rPr>
              <w:instrText xml:space="preserve"> PAGEREF _Toc520286845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18B84D33" w14:textId="5FED6995" w:rsidR="00D135D8" w:rsidRDefault="001F4EE4">
          <w:pPr>
            <w:pStyle w:val="TOC1"/>
            <w:tabs>
              <w:tab w:val="right" w:leader="dot" w:pos="9016"/>
            </w:tabs>
            <w:rPr>
              <w:rFonts w:cstheme="minorBidi"/>
              <w:noProof/>
              <w:lang w:val="en-IN" w:eastAsia="en-IN"/>
            </w:rPr>
          </w:pPr>
          <w:hyperlink w:anchor="_Toc520286846" w:history="1">
            <w:r w:rsidR="00D135D8" w:rsidRPr="0023722C">
              <w:rPr>
                <w:rStyle w:val="Hyperlink"/>
                <w:noProof/>
                <w:lang w:bidi="hi-IN"/>
              </w:rPr>
              <w:t>Responsibilities</w:t>
            </w:r>
            <w:r w:rsidR="00D135D8">
              <w:rPr>
                <w:noProof/>
                <w:webHidden/>
              </w:rPr>
              <w:tab/>
            </w:r>
            <w:r w:rsidR="00D135D8">
              <w:rPr>
                <w:noProof/>
                <w:webHidden/>
              </w:rPr>
              <w:fldChar w:fldCharType="begin"/>
            </w:r>
            <w:r w:rsidR="00D135D8">
              <w:rPr>
                <w:noProof/>
                <w:webHidden/>
              </w:rPr>
              <w:instrText xml:space="preserve"> PAGEREF _Toc520286846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717665FB" w14:textId="5F80E7DA" w:rsidR="00D135D8" w:rsidRDefault="001F4EE4">
          <w:pPr>
            <w:pStyle w:val="TOC1"/>
            <w:tabs>
              <w:tab w:val="right" w:leader="dot" w:pos="9016"/>
            </w:tabs>
            <w:rPr>
              <w:rFonts w:cstheme="minorBidi"/>
              <w:noProof/>
              <w:lang w:val="en-IN" w:eastAsia="en-IN"/>
            </w:rPr>
          </w:pPr>
          <w:hyperlink w:anchor="_Toc520286847" w:history="1">
            <w:r w:rsidR="00D135D8" w:rsidRPr="0023722C">
              <w:rPr>
                <w:rStyle w:val="Hyperlink"/>
                <w:noProof/>
                <w:lang w:bidi="hi-IN"/>
              </w:rPr>
              <w:t>Applicability of Licenses/Permit</w:t>
            </w:r>
            <w:r w:rsidR="00D135D8">
              <w:rPr>
                <w:noProof/>
                <w:webHidden/>
              </w:rPr>
              <w:tab/>
            </w:r>
            <w:r w:rsidR="00D135D8">
              <w:rPr>
                <w:noProof/>
                <w:webHidden/>
              </w:rPr>
              <w:fldChar w:fldCharType="begin"/>
            </w:r>
            <w:r w:rsidR="00D135D8">
              <w:rPr>
                <w:noProof/>
                <w:webHidden/>
              </w:rPr>
              <w:instrText xml:space="preserve"> PAGEREF _Toc520286847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663340D2" w14:textId="2145965A" w:rsidR="00D135D8" w:rsidRDefault="001F4EE4">
          <w:pPr>
            <w:pStyle w:val="TOC1"/>
            <w:tabs>
              <w:tab w:val="right" w:leader="dot" w:pos="9016"/>
            </w:tabs>
            <w:rPr>
              <w:rFonts w:cstheme="minorBidi"/>
              <w:noProof/>
              <w:lang w:val="en-IN" w:eastAsia="en-IN"/>
            </w:rPr>
          </w:pPr>
          <w:hyperlink w:anchor="_Toc520286848" w:history="1">
            <w:r w:rsidR="00D135D8" w:rsidRPr="0023722C">
              <w:rPr>
                <w:rStyle w:val="Hyperlink"/>
                <w:noProof/>
                <w:lang w:bidi="hi-IN"/>
              </w:rPr>
              <w:t>Contractors Activities</w:t>
            </w:r>
            <w:r w:rsidR="00D135D8">
              <w:rPr>
                <w:noProof/>
                <w:webHidden/>
              </w:rPr>
              <w:tab/>
            </w:r>
            <w:r w:rsidR="00D135D8">
              <w:rPr>
                <w:noProof/>
                <w:webHidden/>
              </w:rPr>
              <w:fldChar w:fldCharType="begin"/>
            </w:r>
            <w:r w:rsidR="00D135D8">
              <w:rPr>
                <w:noProof/>
                <w:webHidden/>
              </w:rPr>
              <w:instrText xml:space="preserve"> PAGEREF _Toc520286848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574AB532" w14:textId="3CC88E9A" w:rsidR="00D135D8" w:rsidRDefault="001F4EE4">
          <w:pPr>
            <w:pStyle w:val="TOC1"/>
            <w:tabs>
              <w:tab w:val="right" w:leader="dot" w:pos="9016"/>
            </w:tabs>
            <w:rPr>
              <w:rFonts w:cstheme="minorBidi"/>
              <w:noProof/>
              <w:lang w:val="en-IN" w:eastAsia="en-IN"/>
            </w:rPr>
          </w:pPr>
          <w:hyperlink w:anchor="_Toc520286849" w:history="1">
            <w:r w:rsidR="00D135D8" w:rsidRPr="0023722C">
              <w:rPr>
                <w:rStyle w:val="Hyperlink"/>
                <w:noProof/>
                <w:lang w:bidi="hi-IN"/>
              </w:rPr>
              <w:t>Recommended Safety Standard/Procedures</w:t>
            </w:r>
            <w:r w:rsidR="00D135D8">
              <w:rPr>
                <w:noProof/>
                <w:webHidden/>
              </w:rPr>
              <w:tab/>
            </w:r>
            <w:r w:rsidR="00D135D8">
              <w:rPr>
                <w:noProof/>
                <w:webHidden/>
              </w:rPr>
              <w:fldChar w:fldCharType="begin"/>
            </w:r>
            <w:r w:rsidR="00D135D8">
              <w:rPr>
                <w:noProof/>
                <w:webHidden/>
              </w:rPr>
              <w:instrText xml:space="preserve"> PAGEREF _Toc520286849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68161122" w14:textId="73CD56C6" w:rsidR="00D135D8" w:rsidRDefault="001F4EE4">
          <w:pPr>
            <w:pStyle w:val="TOC2"/>
            <w:tabs>
              <w:tab w:val="right" w:leader="dot" w:pos="9016"/>
            </w:tabs>
            <w:rPr>
              <w:rFonts w:cstheme="minorBidi"/>
              <w:noProof/>
              <w:lang w:val="en-IN" w:eastAsia="en-IN"/>
            </w:rPr>
          </w:pPr>
          <w:hyperlink w:anchor="_Toc520286850" w:history="1">
            <w:r w:rsidR="00D135D8" w:rsidRPr="0023722C">
              <w:rPr>
                <w:rStyle w:val="Hyperlink"/>
                <w:noProof/>
                <w:lang w:bidi="hi-IN"/>
              </w:rPr>
              <w:t>Safety Training for employees of the Contractor</w:t>
            </w:r>
            <w:r w:rsidR="00D135D8">
              <w:rPr>
                <w:noProof/>
                <w:webHidden/>
              </w:rPr>
              <w:tab/>
            </w:r>
            <w:r w:rsidR="00D135D8">
              <w:rPr>
                <w:noProof/>
                <w:webHidden/>
              </w:rPr>
              <w:fldChar w:fldCharType="begin"/>
            </w:r>
            <w:r w:rsidR="00D135D8">
              <w:rPr>
                <w:noProof/>
                <w:webHidden/>
              </w:rPr>
              <w:instrText xml:space="preserve"> PAGEREF _Toc520286850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319C3A9E" w14:textId="42B56067" w:rsidR="00D135D8" w:rsidRDefault="001F4EE4">
          <w:pPr>
            <w:pStyle w:val="TOC2"/>
            <w:tabs>
              <w:tab w:val="right" w:leader="dot" w:pos="9016"/>
            </w:tabs>
            <w:rPr>
              <w:rFonts w:cstheme="minorBidi"/>
              <w:noProof/>
              <w:lang w:val="en-IN" w:eastAsia="en-IN"/>
            </w:rPr>
          </w:pPr>
          <w:hyperlink w:anchor="_Toc520286851" w:history="1">
            <w:r w:rsidR="00D135D8" w:rsidRPr="0023722C">
              <w:rPr>
                <w:rStyle w:val="Hyperlink"/>
                <w:noProof/>
                <w:lang w:bidi="hi-IN"/>
              </w:rPr>
              <w:t>Maintaining Records</w:t>
            </w:r>
            <w:r w:rsidR="00D135D8">
              <w:rPr>
                <w:noProof/>
                <w:webHidden/>
              </w:rPr>
              <w:tab/>
            </w:r>
            <w:r w:rsidR="00D135D8">
              <w:rPr>
                <w:noProof/>
                <w:webHidden/>
              </w:rPr>
              <w:fldChar w:fldCharType="begin"/>
            </w:r>
            <w:r w:rsidR="00D135D8">
              <w:rPr>
                <w:noProof/>
                <w:webHidden/>
              </w:rPr>
              <w:instrText xml:space="preserve"> PAGEREF _Toc520286851 \h </w:instrText>
            </w:r>
            <w:r w:rsidR="00D135D8">
              <w:rPr>
                <w:noProof/>
                <w:webHidden/>
              </w:rPr>
            </w:r>
            <w:r w:rsidR="00D135D8">
              <w:rPr>
                <w:noProof/>
                <w:webHidden/>
              </w:rPr>
              <w:fldChar w:fldCharType="separate"/>
            </w:r>
            <w:r w:rsidR="00D135D8">
              <w:rPr>
                <w:noProof/>
                <w:webHidden/>
              </w:rPr>
              <w:t>3</w:t>
            </w:r>
            <w:r w:rsidR="00D135D8">
              <w:rPr>
                <w:noProof/>
                <w:webHidden/>
              </w:rPr>
              <w:fldChar w:fldCharType="end"/>
            </w:r>
          </w:hyperlink>
        </w:p>
        <w:p w14:paraId="51817D23" w14:textId="4DBC59FC" w:rsidR="00D135D8" w:rsidRDefault="001F4EE4">
          <w:pPr>
            <w:pStyle w:val="TOC2"/>
            <w:tabs>
              <w:tab w:val="right" w:leader="dot" w:pos="9016"/>
            </w:tabs>
            <w:rPr>
              <w:rFonts w:cstheme="minorBidi"/>
              <w:noProof/>
              <w:lang w:val="en-IN" w:eastAsia="en-IN"/>
            </w:rPr>
          </w:pPr>
          <w:hyperlink w:anchor="_Toc520286852" w:history="1">
            <w:r w:rsidR="00D135D8" w:rsidRPr="0023722C">
              <w:rPr>
                <w:rStyle w:val="Hyperlink"/>
                <w:noProof/>
                <w:lang w:bidi="hi-IN"/>
              </w:rPr>
              <w:t>Personal Protective Equipment</w:t>
            </w:r>
            <w:r w:rsidR="00D135D8">
              <w:rPr>
                <w:noProof/>
                <w:webHidden/>
              </w:rPr>
              <w:tab/>
            </w:r>
            <w:r w:rsidR="00D135D8">
              <w:rPr>
                <w:noProof/>
                <w:webHidden/>
              </w:rPr>
              <w:fldChar w:fldCharType="begin"/>
            </w:r>
            <w:r w:rsidR="00D135D8">
              <w:rPr>
                <w:noProof/>
                <w:webHidden/>
              </w:rPr>
              <w:instrText xml:space="preserve"> PAGEREF _Toc520286852 \h </w:instrText>
            </w:r>
            <w:r w:rsidR="00D135D8">
              <w:rPr>
                <w:noProof/>
                <w:webHidden/>
              </w:rPr>
            </w:r>
            <w:r w:rsidR="00D135D8">
              <w:rPr>
                <w:noProof/>
                <w:webHidden/>
              </w:rPr>
              <w:fldChar w:fldCharType="separate"/>
            </w:r>
            <w:r w:rsidR="00D135D8">
              <w:rPr>
                <w:noProof/>
                <w:webHidden/>
              </w:rPr>
              <w:t>4</w:t>
            </w:r>
            <w:r w:rsidR="00D135D8">
              <w:rPr>
                <w:noProof/>
                <w:webHidden/>
              </w:rPr>
              <w:fldChar w:fldCharType="end"/>
            </w:r>
          </w:hyperlink>
        </w:p>
        <w:p w14:paraId="6FAA9B54" w14:textId="30696883" w:rsidR="00D135D8" w:rsidRDefault="001F4EE4">
          <w:pPr>
            <w:pStyle w:val="TOC2"/>
            <w:tabs>
              <w:tab w:val="right" w:leader="dot" w:pos="9016"/>
            </w:tabs>
            <w:rPr>
              <w:rFonts w:cstheme="minorBidi"/>
              <w:noProof/>
              <w:lang w:val="en-IN" w:eastAsia="en-IN"/>
            </w:rPr>
          </w:pPr>
          <w:hyperlink w:anchor="_Toc520286853" w:history="1">
            <w:r w:rsidR="00D135D8" w:rsidRPr="0023722C">
              <w:rPr>
                <w:rStyle w:val="Hyperlink"/>
                <w:noProof/>
                <w:lang w:bidi="hi-IN"/>
              </w:rPr>
              <w:t>Reporting of Incidents</w:t>
            </w:r>
            <w:r w:rsidR="00D135D8">
              <w:rPr>
                <w:noProof/>
                <w:webHidden/>
              </w:rPr>
              <w:tab/>
            </w:r>
            <w:r w:rsidR="00D135D8">
              <w:rPr>
                <w:noProof/>
                <w:webHidden/>
              </w:rPr>
              <w:fldChar w:fldCharType="begin"/>
            </w:r>
            <w:r w:rsidR="00D135D8">
              <w:rPr>
                <w:noProof/>
                <w:webHidden/>
              </w:rPr>
              <w:instrText xml:space="preserve"> PAGEREF _Toc520286853 \h </w:instrText>
            </w:r>
            <w:r w:rsidR="00D135D8">
              <w:rPr>
                <w:noProof/>
                <w:webHidden/>
              </w:rPr>
            </w:r>
            <w:r w:rsidR="00D135D8">
              <w:rPr>
                <w:noProof/>
                <w:webHidden/>
              </w:rPr>
              <w:fldChar w:fldCharType="separate"/>
            </w:r>
            <w:r w:rsidR="00D135D8">
              <w:rPr>
                <w:noProof/>
                <w:webHidden/>
              </w:rPr>
              <w:t>4</w:t>
            </w:r>
            <w:r w:rsidR="00D135D8">
              <w:rPr>
                <w:noProof/>
                <w:webHidden/>
              </w:rPr>
              <w:fldChar w:fldCharType="end"/>
            </w:r>
          </w:hyperlink>
        </w:p>
        <w:p w14:paraId="7F15C9C4" w14:textId="7BBE785D" w:rsidR="00D135D8" w:rsidRDefault="001F4EE4">
          <w:pPr>
            <w:pStyle w:val="TOC2"/>
            <w:tabs>
              <w:tab w:val="right" w:leader="dot" w:pos="9016"/>
            </w:tabs>
            <w:rPr>
              <w:rFonts w:cstheme="minorBidi"/>
              <w:noProof/>
              <w:lang w:val="en-IN" w:eastAsia="en-IN"/>
            </w:rPr>
          </w:pPr>
          <w:hyperlink w:anchor="_Toc520286854" w:history="1">
            <w:r w:rsidR="00D135D8" w:rsidRPr="0023722C">
              <w:rPr>
                <w:rStyle w:val="Hyperlink"/>
                <w:noProof/>
                <w:lang w:bidi="hi-IN"/>
              </w:rPr>
              <w:t>Safety Committee Meetings</w:t>
            </w:r>
            <w:r w:rsidR="00D135D8">
              <w:rPr>
                <w:noProof/>
                <w:webHidden/>
              </w:rPr>
              <w:tab/>
            </w:r>
            <w:r w:rsidR="00D135D8">
              <w:rPr>
                <w:noProof/>
                <w:webHidden/>
              </w:rPr>
              <w:fldChar w:fldCharType="begin"/>
            </w:r>
            <w:r w:rsidR="00D135D8">
              <w:rPr>
                <w:noProof/>
                <w:webHidden/>
              </w:rPr>
              <w:instrText xml:space="preserve"> PAGEREF _Toc520286854 \h </w:instrText>
            </w:r>
            <w:r w:rsidR="00D135D8">
              <w:rPr>
                <w:noProof/>
                <w:webHidden/>
              </w:rPr>
            </w:r>
            <w:r w:rsidR="00D135D8">
              <w:rPr>
                <w:noProof/>
                <w:webHidden/>
              </w:rPr>
              <w:fldChar w:fldCharType="separate"/>
            </w:r>
            <w:r w:rsidR="00D135D8">
              <w:rPr>
                <w:noProof/>
                <w:webHidden/>
              </w:rPr>
              <w:t>4</w:t>
            </w:r>
            <w:r w:rsidR="00D135D8">
              <w:rPr>
                <w:noProof/>
                <w:webHidden/>
              </w:rPr>
              <w:fldChar w:fldCharType="end"/>
            </w:r>
          </w:hyperlink>
        </w:p>
        <w:p w14:paraId="01EA65E8" w14:textId="18672D56" w:rsidR="00D135D8" w:rsidRDefault="001F4EE4">
          <w:pPr>
            <w:pStyle w:val="TOC2"/>
            <w:tabs>
              <w:tab w:val="right" w:leader="dot" w:pos="9016"/>
            </w:tabs>
            <w:rPr>
              <w:rFonts w:cstheme="minorBidi"/>
              <w:noProof/>
              <w:lang w:val="en-IN" w:eastAsia="en-IN"/>
            </w:rPr>
          </w:pPr>
          <w:hyperlink w:anchor="_Toc520286855" w:history="1">
            <w:r w:rsidR="00D135D8" w:rsidRPr="0023722C">
              <w:rPr>
                <w:rStyle w:val="Hyperlink"/>
                <w:noProof/>
                <w:lang w:bidi="hi-IN"/>
              </w:rPr>
              <w:t>Daily Tool Box Meetings</w:t>
            </w:r>
            <w:r w:rsidR="00D135D8">
              <w:rPr>
                <w:noProof/>
                <w:webHidden/>
              </w:rPr>
              <w:tab/>
            </w:r>
            <w:r w:rsidR="00D135D8">
              <w:rPr>
                <w:noProof/>
                <w:webHidden/>
              </w:rPr>
              <w:fldChar w:fldCharType="begin"/>
            </w:r>
            <w:r w:rsidR="00D135D8">
              <w:rPr>
                <w:noProof/>
                <w:webHidden/>
              </w:rPr>
              <w:instrText xml:space="preserve"> PAGEREF _Toc520286855 \h </w:instrText>
            </w:r>
            <w:r w:rsidR="00D135D8">
              <w:rPr>
                <w:noProof/>
                <w:webHidden/>
              </w:rPr>
            </w:r>
            <w:r w:rsidR="00D135D8">
              <w:rPr>
                <w:noProof/>
                <w:webHidden/>
              </w:rPr>
              <w:fldChar w:fldCharType="separate"/>
            </w:r>
            <w:r w:rsidR="00D135D8">
              <w:rPr>
                <w:noProof/>
                <w:webHidden/>
              </w:rPr>
              <w:t>4</w:t>
            </w:r>
            <w:r w:rsidR="00D135D8">
              <w:rPr>
                <w:noProof/>
                <w:webHidden/>
              </w:rPr>
              <w:fldChar w:fldCharType="end"/>
            </w:r>
          </w:hyperlink>
        </w:p>
        <w:p w14:paraId="185438F2" w14:textId="46698E87" w:rsidR="00D135D8" w:rsidRDefault="001F4EE4">
          <w:pPr>
            <w:pStyle w:val="TOC2"/>
            <w:tabs>
              <w:tab w:val="right" w:leader="dot" w:pos="9016"/>
            </w:tabs>
            <w:rPr>
              <w:rFonts w:cstheme="minorBidi"/>
              <w:noProof/>
              <w:lang w:val="en-IN" w:eastAsia="en-IN"/>
            </w:rPr>
          </w:pPr>
          <w:hyperlink w:anchor="_Toc520286856" w:history="1">
            <w:r w:rsidR="00D135D8" w:rsidRPr="0023722C">
              <w:rPr>
                <w:rStyle w:val="Hyperlink"/>
                <w:noProof/>
                <w:lang w:bidi="hi-IN"/>
              </w:rPr>
              <w:t>Selection of Workers</w:t>
            </w:r>
            <w:r w:rsidR="00D135D8">
              <w:rPr>
                <w:noProof/>
                <w:webHidden/>
              </w:rPr>
              <w:tab/>
            </w:r>
            <w:r w:rsidR="00D135D8">
              <w:rPr>
                <w:noProof/>
                <w:webHidden/>
              </w:rPr>
              <w:fldChar w:fldCharType="begin"/>
            </w:r>
            <w:r w:rsidR="00D135D8">
              <w:rPr>
                <w:noProof/>
                <w:webHidden/>
              </w:rPr>
              <w:instrText xml:space="preserve"> PAGEREF _Toc520286856 \h </w:instrText>
            </w:r>
            <w:r w:rsidR="00D135D8">
              <w:rPr>
                <w:noProof/>
                <w:webHidden/>
              </w:rPr>
            </w:r>
            <w:r w:rsidR="00D135D8">
              <w:rPr>
                <w:noProof/>
                <w:webHidden/>
              </w:rPr>
              <w:fldChar w:fldCharType="separate"/>
            </w:r>
            <w:r w:rsidR="00D135D8">
              <w:rPr>
                <w:noProof/>
                <w:webHidden/>
              </w:rPr>
              <w:t>4</w:t>
            </w:r>
            <w:r w:rsidR="00D135D8">
              <w:rPr>
                <w:noProof/>
                <w:webHidden/>
              </w:rPr>
              <w:fldChar w:fldCharType="end"/>
            </w:r>
          </w:hyperlink>
        </w:p>
        <w:p w14:paraId="72195037" w14:textId="7C1CD7E1" w:rsidR="00D135D8" w:rsidRDefault="001F4EE4">
          <w:pPr>
            <w:pStyle w:val="TOC2"/>
            <w:tabs>
              <w:tab w:val="right" w:leader="dot" w:pos="9016"/>
            </w:tabs>
            <w:rPr>
              <w:rFonts w:cstheme="minorBidi"/>
              <w:noProof/>
              <w:lang w:val="en-IN" w:eastAsia="en-IN"/>
            </w:rPr>
          </w:pPr>
          <w:hyperlink w:anchor="_Toc520286857" w:history="1">
            <w:r w:rsidR="00D135D8" w:rsidRPr="0023722C">
              <w:rPr>
                <w:rStyle w:val="Hyperlink"/>
                <w:noProof/>
                <w:lang w:bidi="hi-IN"/>
              </w:rPr>
              <w:t>Health and Medical Check-up of Manpower</w:t>
            </w:r>
            <w:r w:rsidR="00D135D8">
              <w:rPr>
                <w:noProof/>
                <w:webHidden/>
              </w:rPr>
              <w:tab/>
            </w:r>
            <w:r w:rsidR="00D135D8">
              <w:rPr>
                <w:noProof/>
                <w:webHidden/>
              </w:rPr>
              <w:fldChar w:fldCharType="begin"/>
            </w:r>
            <w:r w:rsidR="00D135D8">
              <w:rPr>
                <w:noProof/>
                <w:webHidden/>
              </w:rPr>
              <w:instrText xml:space="preserve"> PAGEREF _Toc520286857 \h </w:instrText>
            </w:r>
            <w:r w:rsidR="00D135D8">
              <w:rPr>
                <w:noProof/>
                <w:webHidden/>
              </w:rPr>
            </w:r>
            <w:r w:rsidR="00D135D8">
              <w:rPr>
                <w:noProof/>
                <w:webHidden/>
              </w:rPr>
              <w:fldChar w:fldCharType="separate"/>
            </w:r>
            <w:r w:rsidR="00D135D8">
              <w:rPr>
                <w:noProof/>
                <w:webHidden/>
              </w:rPr>
              <w:t>5</w:t>
            </w:r>
            <w:r w:rsidR="00D135D8">
              <w:rPr>
                <w:noProof/>
                <w:webHidden/>
              </w:rPr>
              <w:fldChar w:fldCharType="end"/>
            </w:r>
          </w:hyperlink>
        </w:p>
        <w:p w14:paraId="50273694" w14:textId="5B2E0EF4" w:rsidR="00D135D8" w:rsidRDefault="001F4EE4">
          <w:pPr>
            <w:pStyle w:val="TOC2"/>
            <w:tabs>
              <w:tab w:val="right" w:leader="dot" w:pos="9016"/>
            </w:tabs>
            <w:rPr>
              <w:rFonts w:cstheme="minorBidi"/>
              <w:noProof/>
              <w:lang w:val="en-IN" w:eastAsia="en-IN"/>
            </w:rPr>
          </w:pPr>
          <w:hyperlink w:anchor="_Toc520286858" w:history="1">
            <w:r w:rsidR="00313EB2">
              <w:rPr>
                <w:rStyle w:val="Hyperlink"/>
                <w:noProof/>
                <w:lang w:bidi="hi-IN"/>
              </w:rPr>
              <w:t>Safe work procedures for Electrical work</w:t>
            </w:r>
            <w:r w:rsidR="00D135D8">
              <w:rPr>
                <w:noProof/>
                <w:webHidden/>
              </w:rPr>
              <w:tab/>
            </w:r>
            <w:r w:rsidR="00D135D8">
              <w:rPr>
                <w:noProof/>
                <w:webHidden/>
              </w:rPr>
              <w:fldChar w:fldCharType="begin"/>
            </w:r>
            <w:r w:rsidR="00D135D8">
              <w:rPr>
                <w:noProof/>
                <w:webHidden/>
              </w:rPr>
              <w:instrText xml:space="preserve"> PAGEREF _Toc520286858 \h </w:instrText>
            </w:r>
            <w:r w:rsidR="00D135D8">
              <w:rPr>
                <w:noProof/>
                <w:webHidden/>
              </w:rPr>
            </w:r>
            <w:r w:rsidR="00D135D8">
              <w:rPr>
                <w:noProof/>
                <w:webHidden/>
              </w:rPr>
              <w:fldChar w:fldCharType="separate"/>
            </w:r>
            <w:r w:rsidR="00D135D8">
              <w:rPr>
                <w:noProof/>
                <w:webHidden/>
              </w:rPr>
              <w:t>5</w:t>
            </w:r>
            <w:r w:rsidR="00D135D8">
              <w:rPr>
                <w:noProof/>
                <w:webHidden/>
              </w:rPr>
              <w:fldChar w:fldCharType="end"/>
            </w:r>
          </w:hyperlink>
        </w:p>
        <w:p w14:paraId="58D65737" w14:textId="25A46B6A" w:rsidR="00D135D8" w:rsidRDefault="001F4EE4">
          <w:pPr>
            <w:pStyle w:val="TOC2"/>
            <w:tabs>
              <w:tab w:val="right" w:leader="dot" w:pos="9016"/>
            </w:tabs>
            <w:rPr>
              <w:rFonts w:cstheme="minorBidi"/>
              <w:noProof/>
              <w:lang w:val="en-IN" w:eastAsia="en-IN"/>
            </w:rPr>
          </w:pPr>
          <w:hyperlink w:anchor="_Toc520286860" w:history="1">
            <w:r w:rsidR="00D135D8" w:rsidRPr="0023722C">
              <w:rPr>
                <w:rStyle w:val="Hyperlink"/>
                <w:noProof/>
                <w:lang w:bidi="hi-IN"/>
              </w:rPr>
              <w:t>Housekeeping</w:t>
            </w:r>
            <w:r w:rsidR="00D135D8">
              <w:rPr>
                <w:noProof/>
                <w:webHidden/>
              </w:rPr>
              <w:tab/>
            </w:r>
            <w:r w:rsidR="00D135D8">
              <w:rPr>
                <w:noProof/>
                <w:webHidden/>
              </w:rPr>
              <w:fldChar w:fldCharType="begin"/>
            </w:r>
            <w:r w:rsidR="00D135D8">
              <w:rPr>
                <w:noProof/>
                <w:webHidden/>
              </w:rPr>
              <w:instrText xml:space="preserve"> PAGEREF _Toc520286860 \h </w:instrText>
            </w:r>
            <w:r w:rsidR="00D135D8">
              <w:rPr>
                <w:noProof/>
                <w:webHidden/>
              </w:rPr>
            </w:r>
            <w:r w:rsidR="00D135D8">
              <w:rPr>
                <w:noProof/>
                <w:webHidden/>
              </w:rPr>
              <w:fldChar w:fldCharType="separate"/>
            </w:r>
            <w:r w:rsidR="00D135D8">
              <w:rPr>
                <w:noProof/>
                <w:webHidden/>
              </w:rPr>
              <w:t>7</w:t>
            </w:r>
            <w:r w:rsidR="00D135D8">
              <w:rPr>
                <w:noProof/>
                <w:webHidden/>
              </w:rPr>
              <w:fldChar w:fldCharType="end"/>
            </w:r>
          </w:hyperlink>
        </w:p>
        <w:p w14:paraId="41B20E38" w14:textId="6E97A3AC" w:rsidR="0031524D" w:rsidRDefault="0031524D">
          <w:r>
            <w:rPr>
              <w:b/>
              <w:bCs/>
              <w:noProof/>
            </w:rPr>
            <w:fldChar w:fldCharType="end"/>
          </w:r>
        </w:p>
      </w:sdtContent>
    </w:sdt>
    <w:p w14:paraId="66D8512F" w14:textId="0668F6F3" w:rsidR="0031524D" w:rsidRDefault="0031524D">
      <w:pPr>
        <w:rPr>
          <w:rFonts w:asciiTheme="majorHAnsi" w:eastAsiaTheme="majorEastAsia" w:hAnsiTheme="majorHAnsi" w:cstheme="majorBidi"/>
          <w:b/>
          <w:spacing w:val="-10"/>
          <w:kern w:val="28"/>
          <w:sz w:val="44"/>
          <w:szCs w:val="50"/>
        </w:rPr>
      </w:pPr>
      <w:r>
        <w:rPr>
          <w:b/>
          <w:sz w:val="44"/>
        </w:rPr>
        <w:br w:type="page"/>
      </w:r>
    </w:p>
    <w:p w14:paraId="13AF65EC" w14:textId="5ECC8A8F" w:rsidR="00A00577" w:rsidRPr="007970F6" w:rsidRDefault="00A00577" w:rsidP="00A00577">
      <w:pPr>
        <w:pStyle w:val="Title"/>
        <w:rPr>
          <w:b/>
          <w:sz w:val="44"/>
        </w:rPr>
      </w:pPr>
      <w:r w:rsidRPr="007970F6">
        <w:rPr>
          <w:b/>
          <w:sz w:val="44"/>
        </w:rPr>
        <w:lastRenderedPageBreak/>
        <w:t xml:space="preserve">Safety </w:t>
      </w:r>
      <w:r w:rsidR="001F350D">
        <w:rPr>
          <w:b/>
          <w:sz w:val="44"/>
        </w:rPr>
        <w:t>Guide line</w:t>
      </w:r>
      <w:r w:rsidRPr="007970F6">
        <w:rPr>
          <w:b/>
          <w:sz w:val="44"/>
        </w:rPr>
        <w:t xml:space="preserve"> for </w:t>
      </w:r>
      <w:r w:rsidR="001F350D">
        <w:rPr>
          <w:b/>
          <w:sz w:val="44"/>
        </w:rPr>
        <w:t>Electrical contractors</w:t>
      </w:r>
    </w:p>
    <w:p w14:paraId="4AE5CD26" w14:textId="77777777" w:rsidR="005A1634" w:rsidRPr="00053CDA" w:rsidRDefault="00FF32CF" w:rsidP="00AB72CB">
      <w:pPr>
        <w:pStyle w:val="Heading1"/>
        <w:rPr>
          <w:b/>
        </w:rPr>
      </w:pPr>
      <w:bookmarkStart w:id="0" w:name="_Toc520286844"/>
      <w:r w:rsidRPr="00053CDA">
        <w:rPr>
          <w:b/>
        </w:rPr>
        <w:t>Objective</w:t>
      </w:r>
      <w:bookmarkEnd w:id="0"/>
      <w:r w:rsidRPr="00053CDA">
        <w:rPr>
          <w:b/>
        </w:rPr>
        <w:t xml:space="preserve"> </w:t>
      </w:r>
    </w:p>
    <w:p w14:paraId="6CFC1068" w14:textId="03B05F6E" w:rsidR="00556739" w:rsidRDefault="00A00577" w:rsidP="00AB72CB">
      <w:pPr>
        <w:spacing w:after="0" w:line="240" w:lineRule="auto"/>
        <w:jc w:val="both"/>
      </w:pPr>
      <w:r>
        <w:t>O</w:t>
      </w:r>
      <w:r w:rsidR="00AB72CB">
        <w:t>bjective of th</w:t>
      </w:r>
      <w:r>
        <w:t xml:space="preserve">is document is </w:t>
      </w:r>
      <w:r w:rsidR="00563BAA">
        <w:t xml:space="preserve">to mandate Safety requirements </w:t>
      </w:r>
      <w:r w:rsidR="00AB72CB">
        <w:t xml:space="preserve">that </w:t>
      </w:r>
      <w:r w:rsidR="007970F6">
        <w:t>sh</w:t>
      </w:r>
      <w:r w:rsidR="00563BAA">
        <w:t>all</w:t>
      </w:r>
      <w:r w:rsidR="00AB72CB">
        <w:t xml:space="preserve"> be follow</w:t>
      </w:r>
      <w:r w:rsidR="00563BAA">
        <w:t xml:space="preserve">ed by </w:t>
      </w:r>
      <w:r w:rsidR="001F350D">
        <w:t xml:space="preserve">Electrical </w:t>
      </w:r>
      <w:r w:rsidR="00563BAA">
        <w:t xml:space="preserve">contractors while working at Pipavav Port </w:t>
      </w:r>
      <w:r w:rsidR="007970F6">
        <w:t>to achieve safe work</w:t>
      </w:r>
      <w:r w:rsidR="00AB72CB">
        <w:t>.</w:t>
      </w:r>
    </w:p>
    <w:p w14:paraId="2049B210" w14:textId="07A285A5" w:rsidR="0059256F" w:rsidRDefault="0059256F" w:rsidP="00AB72CB">
      <w:pPr>
        <w:spacing w:after="0" w:line="240" w:lineRule="auto"/>
        <w:jc w:val="both"/>
      </w:pPr>
      <w:r>
        <w:t xml:space="preserve">(220KV switch yard &amp; control </w:t>
      </w:r>
      <w:r w:rsidR="000E2EAC">
        <w:t>room, All</w:t>
      </w:r>
      <w:r>
        <w:t xml:space="preserve"> 11 KV substation &amp; 11 KV </w:t>
      </w:r>
      <w:proofErr w:type="gramStart"/>
      <w:r>
        <w:t>RMU ,Lights</w:t>
      </w:r>
      <w:proofErr w:type="gramEnd"/>
      <w:r>
        <w:t xml:space="preserve"> -High mast ,road ,ware house ,office etc )</w:t>
      </w:r>
    </w:p>
    <w:p w14:paraId="1D0E4B50" w14:textId="77777777" w:rsidR="00FF32CF" w:rsidRDefault="00FF32CF" w:rsidP="00AB72CB">
      <w:pPr>
        <w:pStyle w:val="Heading1"/>
        <w:rPr>
          <w:b/>
        </w:rPr>
      </w:pPr>
      <w:bookmarkStart w:id="1" w:name="_Toc520286845"/>
      <w:r w:rsidRPr="00F218A8">
        <w:rPr>
          <w:b/>
        </w:rPr>
        <w:t>Disclaimer</w:t>
      </w:r>
      <w:bookmarkEnd w:id="1"/>
    </w:p>
    <w:p w14:paraId="486BF455" w14:textId="7F95E35B" w:rsidR="00A053CB" w:rsidRPr="00A053CB" w:rsidRDefault="00A053CB" w:rsidP="00C6141E">
      <w:pPr>
        <w:jc w:val="both"/>
      </w:pPr>
      <w:r w:rsidRPr="001F350D">
        <w:t>This is not an absolute guideline and contractor/s using this guideline to ensure that they periodically upgrade the knowledge and skill of their staff and ensure t</w:t>
      </w:r>
      <w:r w:rsidR="00C6141E" w:rsidRPr="001F350D">
        <w:t>h</w:t>
      </w:r>
      <w:r w:rsidRPr="001F350D">
        <w:t>at best practice shared by port and other best practices gathered by contractor from other industries/sources may be adopted to create a safe working environment at their work site.</w:t>
      </w:r>
      <w:r w:rsidRPr="00A053CB">
        <w:t xml:space="preserve"> </w:t>
      </w:r>
    </w:p>
    <w:p w14:paraId="70894A86" w14:textId="77777777" w:rsidR="00FF32CF" w:rsidRPr="00053CDA" w:rsidRDefault="00556739" w:rsidP="00AB72CB">
      <w:pPr>
        <w:pStyle w:val="Heading1"/>
        <w:rPr>
          <w:b/>
        </w:rPr>
      </w:pPr>
      <w:bookmarkStart w:id="2" w:name="_Toc520286846"/>
      <w:r w:rsidRPr="00053CDA">
        <w:rPr>
          <w:b/>
        </w:rPr>
        <w:t>Responsibilit</w:t>
      </w:r>
      <w:r w:rsidR="007970F6" w:rsidRPr="00053CDA">
        <w:rPr>
          <w:b/>
        </w:rPr>
        <w:t>ies</w:t>
      </w:r>
      <w:bookmarkEnd w:id="2"/>
    </w:p>
    <w:p w14:paraId="5DFCFB3A" w14:textId="0D3E91CC" w:rsidR="00FF32CF" w:rsidRDefault="007970F6" w:rsidP="00430CA8">
      <w:pPr>
        <w:spacing w:after="0" w:line="240" w:lineRule="auto"/>
        <w:jc w:val="both"/>
      </w:pPr>
      <w:r w:rsidRPr="001F350D">
        <w:t>Contractor shall be solely responsible for the safety</w:t>
      </w:r>
      <w:r w:rsidR="00E96A74" w:rsidRPr="001F350D">
        <w:t xml:space="preserve"> and security</w:t>
      </w:r>
      <w:r w:rsidRPr="001F350D">
        <w:t xml:space="preserve"> of his employee, </w:t>
      </w:r>
      <w:r w:rsidR="00A44AB9" w:rsidRPr="001F350D">
        <w:t xml:space="preserve">visitors, </w:t>
      </w:r>
      <w:r w:rsidRPr="001F350D">
        <w:t>assets</w:t>
      </w:r>
      <w:r w:rsidR="00A44AB9" w:rsidRPr="001F350D">
        <w:t>,</w:t>
      </w:r>
      <w:r w:rsidRPr="001F350D">
        <w:t xml:space="preserve"> environment</w:t>
      </w:r>
      <w:r w:rsidR="00A44AB9" w:rsidRPr="001F350D">
        <w:t xml:space="preserve"> etc</w:t>
      </w:r>
      <w:r w:rsidRPr="001F350D">
        <w:t xml:space="preserve"> at </w:t>
      </w:r>
      <w:r w:rsidR="001F350D" w:rsidRPr="001F350D">
        <w:t>Pipavav Port.</w:t>
      </w:r>
      <w:r>
        <w:t xml:space="preserve"> </w:t>
      </w:r>
    </w:p>
    <w:p w14:paraId="4D3EC659" w14:textId="77777777" w:rsidR="00FF32CF" w:rsidRPr="00053CDA" w:rsidRDefault="00FF32CF" w:rsidP="00AB72CB">
      <w:pPr>
        <w:pStyle w:val="Heading1"/>
        <w:rPr>
          <w:b/>
        </w:rPr>
      </w:pPr>
      <w:bookmarkStart w:id="3" w:name="_Toc520286847"/>
      <w:r w:rsidRPr="00053CDA">
        <w:rPr>
          <w:b/>
        </w:rPr>
        <w:t>Applicability of Licenses/Permit</w:t>
      </w:r>
      <w:bookmarkEnd w:id="3"/>
    </w:p>
    <w:p w14:paraId="7C4C1BD8" w14:textId="275BE2C4" w:rsidR="007970F6" w:rsidRDefault="007970F6" w:rsidP="00430CA8">
      <w:pPr>
        <w:spacing w:after="0" w:line="240" w:lineRule="auto"/>
        <w:jc w:val="both"/>
      </w:pPr>
      <w:r>
        <w:t xml:space="preserve">Contractor </w:t>
      </w:r>
      <w:r w:rsidR="00B672EF">
        <w:t>should</w:t>
      </w:r>
      <w:r>
        <w:t xml:space="preserve"> obtain all the applicable statutory licenses and permissions </w:t>
      </w:r>
      <w:r w:rsidR="00563BAA">
        <w:t xml:space="preserve">related to their scope of work </w:t>
      </w:r>
      <w:r w:rsidR="0059256F">
        <w:t>(</w:t>
      </w:r>
      <w:r w:rsidR="00E84DF0">
        <w:t>L.T, M</w:t>
      </w:r>
      <w:r w:rsidR="0059256F">
        <w:t xml:space="preserve">.V, </w:t>
      </w:r>
      <w:r w:rsidR="00E84DF0">
        <w:t>H.V, H.T) and</w:t>
      </w:r>
      <w:r>
        <w:t xml:space="preserve"> activity being undertaken by him. </w:t>
      </w:r>
    </w:p>
    <w:p w14:paraId="0ED533AB" w14:textId="6E317EF7" w:rsidR="00FF32CF" w:rsidRDefault="007970F6" w:rsidP="00430CA8">
      <w:pPr>
        <w:spacing w:after="0" w:line="240" w:lineRule="auto"/>
        <w:jc w:val="both"/>
      </w:pPr>
      <w:r>
        <w:t>Contractor should periodically check and verify the validity of the licenses and permission obtained from th</w:t>
      </w:r>
      <w:r w:rsidR="00053CDA">
        <w:t>e statutory authorities.</w:t>
      </w:r>
      <w:r>
        <w:t xml:space="preserve"> </w:t>
      </w:r>
    </w:p>
    <w:p w14:paraId="7BE0BD7E" w14:textId="2F2BD550" w:rsidR="00443549" w:rsidRDefault="00443549" w:rsidP="00430CA8">
      <w:pPr>
        <w:spacing w:after="0" w:line="240" w:lineRule="auto"/>
        <w:jc w:val="both"/>
      </w:pPr>
      <w:bookmarkStart w:id="4" w:name="_Hlk520642876"/>
      <w:r>
        <w:t xml:space="preserve">Contactor should obtain </w:t>
      </w:r>
      <w:r w:rsidR="0059256F">
        <w:t>insurance policy</w:t>
      </w:r>
      <w:r>
        <w:t xml:space="preserve"> for all working team person. </w:t>
      </w:r>
      <w:bookmarkEnd w:id="4"/>
      <w:r w:rsidR="00442B8D">
        <w:t>(A</w:t>
      </w:r>
      <w:r w:rsidR="0059256F">
        <w:t>s per scope of work</w:t>
      </w:r>
      <w:r>
        <w:t>)</w:t>
      </w:r>
    </w:p>
    <w:p w14:paraId="242BE6E3" w14:textId="252436E2" w:rsidR="00FF32CF" w:rsidRPr="00053CDA" w:rsidRDefault="00FF32CF" w:rsidP="00AB72CB">
      <w:pPr>
        <w:pStyle w:val="Heading1"/>
        <w:rPr>
          <w:b/>
        </w:rPr>
      </w:pPr>
      <w:bookmarkStart w:id="5" w:name="_Toc520286848"/>
      <w:r w:rsidRPr="00053CDA">
        <w:rPr>
          <w:b/>
        </w:rPr>
        <w:t>Contractors Activities</w:t>
      </w:r>
      <w:bookmarkEnd w:id="5"/>
      <w:r w:rsidRPr="00053CDA">
        <w:rPr>
          <w:b/>
        </w:rPr>
        <w:t xml:space="preserve"> </w:t>
      </w:r>
    </w:p>
    <w:p w14:paraId="43455C0B" w14:textId="116D3627" w:rsidR="00556739" w:rsidRDefault="008A5B56" w:rsidP="00430CA8">
      <w:pPr>
        <w:spacing w:after="0" w:line="240" w:lineRule="auto"/>
        <w:jc w:val="both"/>
      </w:pPr>
      <w:r>
        <w:t xml:space="preserve">Before commencement of work </w:t>
      </w:r>
      <w:r w:rsidR="00053CDA">
        <w:t xml:space="preserve">Contractor should </w:t>
      </w:r>
      <w:r>
        <w:t xml:space="preserve">understand the scope of work, </w:t>
      </w:r>
      <w:r w:rsidR="00E84DF0">
        <w:t xml:space="preserve">(Risk assessment) </w:t>
      </w:r>
      <w:r>
        <w:t xml:space="preserve">related hazards </w:t>
      </w:r>
      <w:r w:rsidR="001F4EE4">
        <w:t>,standard operating</w:t>
      </w:r>
      <w:bookmarkStart w:id="6" w:name="_GoBack"/>
      <w:bookmarkEnd w:id="6"/>
      <w:r w:rsidR="001F4EE4">
        <w:t xml:space="preserve"> procedures (SOP)</w:t>
      </w:r>
      <w:r>
        <w:t>and established controls specified by Port.</w:t>
      </w:r>
    </w:p>
    <w:p w14:paraId="42CE69D8" w14:textId="77777777" w:rsidR="008929B9" w:rsidRPr="00D6190B" w:rsidRDefault="00D6190B" w:rsidP="00934ECB">
      <w:pPr>
        <w:pStyle w:val="Heading1"/>
        <w:jc w:val="both"/>
        <w:rPr>
          <w:b/>
        </w:rPr>
      </w:pPr>
      <w:bookmarkStart w:id="7" w:name="_Toc520286849"/>
      <w:r w:rsidRPr="00053CDA">
        <w:rPr>
          <w:b/>
        </w:rPr>
        <w:t>Recommended S</w:t>
      </w:r>
      <w:r w:rsidRPr="00D6190B">
        <w:rPr>
          <w:b/>
        </w:rPr>
        <w:t>afety</w:t>
      </w:r>
      <w:r w:rsidR="00E23DF7" w:rsidRPr="00D6190B">
        <w:rPr>
          <w:b/>
        </w:rPr>
        <w:t xml:space="preserve"> Standard</w:t>
      </w:r>
      <w:r w:rsidR="004B473F" w:rsidRPr="00D6190B">
        <w:rPr>
          <w:b/>
        </w:rPr>
        <w:t>/Procedures</w:t>
      </w:r>
      <w:bookmarkEnd w:id="7"/>
    </w:p>
    <w:p w14:paraId="03BF4D21" w14:textId="77777777" w:rsidR="005A1634" w:rsidRDefault="005A1634" w:rsidP="005A1634">
      <w:pPr>
        <w:pStyle w:val="Heading2"/>
        <w:jc w:val="both"/>
      </w:pPr>
      <w:bookmarkStart w:id="8" w:name="_Toc520286850"/>
      <w:r>
        <w:t>Safety Training for employees of the Contractor</w:t>
      </w:r>
      <w:bookmarkEnd w:id="8"/>
    </w:p>
    <w:p w14:paraId="5CFE8D4E" w14:textId="77777777" w:rsidR="005A1634" w:rsidRDefault="005A1634" w:rsidP="005A1634">
      <w:pPr>
        <w:pStyle w:val="ListParagraph"/>
        <w:numPr>
          <w:ilvl w:val="0"/>
          <w:numId w:val="21"/>
        </w:numPr>
        <w:spacing w:after="0" w:line="240" w:lineRule="auto"/>
        <w:jc w:val="both"/>
      </w:pPr>
      <w:r>
        <w:t xml:space="preserve">Contractor </w:t>
      </w:r>
      <w:r w:rsidR="00053CDA">
        <w:t xml:space="preserve">should </w:t>
      </w:r>
      <w:r>
        <w:t>ensure</w:t>
      </w:r>
      <w:r w:rsidR="00053CDA">
        <w:t xml:space="preserve"> that</w:t>
      </w:r>
      <w:r>
        <w:t xml:space="preserve"> </w:t>
      </w:r>
    </w:p>
    <w:p w14:paraId="2C7FCA85" w14:textId="77777777" w:rsidR="005A1634" w:rsidRDefault="009B6DDD" w:rsidP="005A1634">
      <w:pPr>
        <w:pStyle w:val="ListParagraph"/>
        <w:numPr>
          <w:ilvl w:val="1"/>
          <w:numId w:val="21"/>
        </w:numPr>
        <w:spacing w:after="0" w:line="240" w:lineRule="auto"/>
        <w:jc w:val="both"/>
      </w:pPr>
      <w:r>
        <w:t>A</w:t>
      </w:r>
      <w:r w:rsidR="005A1634">
        <w:t xml:space="preserve">ll employees undergo Port Safety Training before entering </w:t>
      </w:r>
      <w:r w:rsidR="00A053CB">
        <w:t>port</w:t>
      </w:r>
      <w:r w:rsidR="005A1634">
        <w:t xml:space="preserve"> area.</w:t>
      </w:r>
    </w:p>
    <w:p w14:paraId="3D891A59" w14:textId="77777777" w:rsidR="005A1634" w:rsidRDefault="009B6DDD" w:rsidP="005A1634">
      <w:pPr>
        <w:pStyle w:val="ListParagraph"/>
        <w:numPr>
          <w:ilvl w:val="1"/>
          <w:numId w:val="21"/>
        </w:numPr>
        <w:spacing w:after="0" w:line="240" w:lineRule="auto"/>
        <w:jc w:val="both"/>
      </w:pPr>
      <w:r>
        <w:t>A</w:t>
      </w:r>
      <w:r w:rsidR="005A1634">
        <w:t xml:space="preserve">ll employees are carrying valid Port Safety Pass </w:t>
      </w:r>
      <w:proofErr w:type="gramStart"/>
      <w:r w:rsidR="005A1634">
        <w:t>at all times</w:t>
      </w:r>
      <w:proofErr w:type="gramEnd"/>
      <w:r w:rsidR="005A1634">
        <w:t>.</w:t>
      </w:r>
    </w:p>
    <w:p w14:paraId="4FC48D7D" w14:textId="77777777" w:rsidR="005A1634" w:rsidRDefault="005A1634" w:rsidP="005A1634">
      <w:pPr>
        <w:pStyle w:val="ListParagraph"/>
        <w:numPr>
          <w:ilvl w:val="0"/>
          <w:numId w:val="21"/>
        </w:numPr>
        <w:spacing w:after="0" w:line="240" w:lineRule="auto"/>
        <w:jc w:val="both"/>
      </w:pPr>
      <w:r>
        <w:t xml:space="preserve">Before start of any job, Contractor </w:t>
      </w:r>
      <w:r w:rsidR="00053CDA">
        <w:t>should</w:t>
      </w:r>
      <w:r>
        <w:t xml:space="preserve"> train all employees. The content of the training program </w:t>
      </w:r>
      <w:r w:rsidR="00053CDA">
        <w:t>may</w:t>
      </w:r>
      <w:r>
        <w:t xml:space="preserve"> include the following:</w:t>
      </w:r>
    </w:p>
    <w:p w14:paraId="4274E75A" w14:textId="77777777" w:rsidR="005A1634" w:rsidRDefault="005A1634" w:rsidP="005A1634">
      <w:pPr>
        <w:pStyle w:val="ListParagraph"/>
        <w:numPr>
          <w:ilvl w:val="1"/>
          <w:numId w:val="21"/>
        </w:numPr>
        <w:spacing w:after="0" w:line="240" w:lineRule="auto"/>
        <w:jc w:val="both"/>
      </w:pPr>
      <w:r>
        <w:t xml:space="preserve">Use of personnel protective equipment (PPE) in general and any </w:t>
      </w:r>
      <w:bookmarkStart w:id="9" w:name="_Hlk520715787"/>
      <w:r>
        <w:t xml:space="preserve">special PPE specific for a </w:t>
      </w:r>
      <w:proofErr w:type="gramStart"/>
      <w:r>
        <w:t>particular job</w:t>
      </w:r>
      <w:proofErr w:type="gramEnd"/>
      <w:r>
        <w:t>.</w:t>
      </w:r>
    </w:p>
    <w:bookmarkEnd w:id="9"/>
    <w:p w14:paraId="19DC339A" w14:textId="77777777" w:rsidR="005A1634" w:rsidRDefault="005A1634" w:rsidP="005A1634">
      <w:pPr>
        <w:pStyle w:val="ListParagraph"/>
        <w:numPr>
          <w:ilvl w:val="1"/>
          <w:numId w:val="21"/>
        </w:numPr>
        <w:spacing w:after="0" w:line="240" w:lineRule="auto"/>
        <w:jc w:val="both"/>
      </w:pPr>
      <w:r w:rsidRPr="00D825AE">
        <w:t>Emergency preparedness plans specific to job site.</w:t>
      </w:r>
    </w:p>
    <w:p w14:paraId="2FB44E7F" w14:textId="5E6A9474" w:rsidR="005A1634" w:rsidRDefault="005A1634" w:rsidP="005A1634">
      <w:pPr>
        <w:pStyle w:val="ListParagraph"/>
        <w:numPr>
          <w:ilvl w:val="1"/>
          <w:numId w:val="21"/>
        </w:numPr>
        <w:spacing w:after="0" w:line="240" w:lineRule="auto"/>
        <w:jc w:val="both"/>
      </w:pPr>
      <w:r>
        <w:t>Safety standards and procedures for carrying out the jobs.</w:t>
      </w:r>
    </w:p>
    <w:p w14:paraId="333436C7" w14:textId="77777777" w:rsidR="005A1634" w:rsidRDefault="005A1634" w:rsidP="005A1634">
      <w:pPr>
        <w:pStyle w:val="ListParagraph"/>
        <w:numPr>
          <w:ilvl w:val="1"/>
          <w:numId w:val="21"/>
        </w:numPr>
        <w:spacing w:after="0" w:line="240" w:lineRule="auto"/>
        <w:jc w:val="both"/>
      </w:pPr>
      <w:r>
        <w:t xml:space="preserve">Special precaution specific for a </w:t>
      </w:r>
      <w:proofErr w:type="gramStart"/>
      <w:r>
        <w:t>particular site</w:t>
      </w:r>
      <w:proofErr w:type="gramEnd"/>
      <w:r>
        <w:t xml:space="preserve"> based on its hazard perception.</w:t>
      </w:r>
    </w:p>
    <w:p w14:paraId="584773E9" w14:textId="6182AE61" w:rsidR="005A1634" w:rsidRDefault="005A1634" w:rsidP="005A1634">
      <w:pPr>
        <w:pStyle w:val="ListParagraph"/>
        <w:numPr>
          <w:ilvl w:val="1"/>
          <w:numId w:val="21"/>
        </w:numPr>
        <w:spacing w:after="0" w:line="240" w:lineRule="auto"/>
        <w:jc w:val="both"/>
      </w:pPr>
      <w:r>
        <w:t>First aid</w:t>
      </w:r>
      <w:r w:rsidR="00B64B94">
        <w:t xml:space="preserve"> trained (two people in each shift)</w:t>
      </w:r>
    </w:p>
    <w:p w14:paraId="3293BD97" w14:textId="6E5384F2" w:rsidR="00B64B94" w:rsidRDefault="00B64B94" w:rsidP="005A1634">
      <w:pPr>
        <w:pStyle w:val="ListParagraph"/>
        <w:numPr>
          <w:ilvl w:val="1"/>
          <w:numId w:val="21"/>
        </w:numPr>
        <w:spacing w:after="0" w:line="240" w:lineRule="auto"/>
        <w:jc w:val="both"/>
      </w:pPr>
      <w:r>
        <w:t>Extinguishers operation trained -All staff</w:t>
      </w:r>
    </w:p>
    <w:p w14:paraId="3849ED78" w14:textId="77777777" w:rsidR="005A1634" w:rsidRDefault="005A1634" w:rsidP="00053CDA">
      <w:pPr>
        <w:pStyle w:val="ListParagraph"/>
        <w:spacing w:after="0" w:line="240" w:lineRule="auto"/>
        <w:ind w:left="1440"/>
        <w:jc w:val="both"/>
      </w:pPr>
    </w:p>
    <w:p w14:paraId="0727D363" w14:textId="77777777" w:rsidR="008929B9" w:rsidRDefault="008929B9" w:rsidP="008929B9">
      <w:pPr>
        <w:pStyle w:val="Heading2"/>
        <w:jc w:val="both"/>
      </w:pPr>
      <w:bookmarkStart w:id="10" w:name="_Toc520286851"/>
      <w:r>
        <w:t>Maintaining Records</w:t>
      </w:r>
      <w:bookmarkEnd w:id="10"/>
    </w:p>
    <w:p w14:paraId="1DE538AF" w14:textId="77777777" w:rsidR="008929B9" w:rsidRDefault="008929B9" w:rsidP="008929B9">
      <w:pPr>
        <w:pStyle w:val="ListParagraph"/>
        <w:numPr>
          <w:ilvl w:val="0"/>
          <w:numId w:val="24"/>
        </w:numPr>
        <w:spacing w:after="0" w:line="240" w:lineRule="auto"/>
        <w:jc w:val="both"/>
      </w:pPr>
      <w:r>
        <w:t xml:space="preserve">Contractor </w:t>
      </w:r>
      <w:r w:rsidR="00053CDA">
        <w:t>should</w:t>
      </w:r>
      <w:r>
        <w:t xml:space="preserve"> maintain records of:</w:t>
      </w:r>
    </w:p>
    <w:p w14:paraId="7DBC627E" w14:textId="77777777" w:rsidR="008929B9" w:rsidRDefault="008929B9" w:rsidP="008929B9">
      <w:pPr>
        <w:pStyle w:val="ListParagraph"/>
        <w:numPr>
          <w:ilvl w:val="1"/>
          <w:numId w:val="24"/>
        </w:numPr>
        <w:spacing w:after="0" w:line="240" w:lineRule="auto"/>
        <w:jc w:val="both"/>
      </w:pPr>
      <w:r>
        <w:lastRenderedPageBreak/>
        <w:t>All the licenses and permissions from statutory bodies;</w:t>
      </w:r>
    </w:p>
    <w:p w14:paraId="3F1B8292" w14:textId="77777777" w:rsidR="008929B9" w:rsidRDefault="008929B9" w:rsidP="008929B9">
      <w:pPr>
        <w:pStyle w:val="ListParagraph"/>
        <w:numPr>
          <w:ilvl w:val="1"/>
          <w:numId w:val="24"/>
        </w:numPr>
        <w:spacing w:after="0" w:line="240" w:lineRule="auto"/>
        <w:jc w:val="both"/>
      </w:pPr>
      <w:r>
        <w:t>Inspections by authorities</w:t>
      </w:r>
    </w:p>
    <w:p w14:paraId="76ADBC69" w14:textId="39CE1962" w:rsidR="008929B9" w:rsidRDefault="008929B9" w:rsidP="008929B9">
      <w:pPr>
        <w:pStyle w:val="ListParagraph"/>
        <w:numPr>
          <w:ilvl w:val="1"/>
          <w:numId w:val="24"/>
        </w:numPr>
        <w:spacing w:after="0" w:line="240" w:lineRule="auto"/>
        <w:jc w:val="both"/>
      </w:pPr>
      <w:r>
        <w:t>Employee database</w:t>
      </w:r>
    </w:p>
    <w:p w14:paraId="32B08604" w14:textId="1640AD73" w:rsidR="008A5B56" w:rsidRDefault="008A5B56" w:rsidP="008929B9">
      <w:pPr>
        <w:pStyle w:val="ListParagraph"/>
        <w:numPr>
          <w:ilvl w:val="1"/>
          <w:numId w:val="24"/>
        </w:numPr>
        <w:spacing w:after="0" w:line="240" w:lineRule="auto"/>
        <w:jc w:val="both"/>
      </w:pPr>
      <w:r>
        <w:t>Employee health records</w:t>
      </w:r>
    </w:p>
    <w:p w14:paraId="0221F339" w14:textId="4C6D62B7" w:rsidR="008929B9" w:rsidRDefault="008929B9" w:rsidP="008929B9">
      <w:pPr>
        <w:pStyle w:val="ListParagraph"/>
        <w:numPr>
          <w:ilvl w:val="1"/>
          <w:numId w:val="24"/>
        </w:numPr>
        <w:spacing w:after="0" w:line="240" w:lineRule="auto"/>
        <w:jc w:val="both"/>
      </w:pPr>
      <w:r>
        <w:t>Employee working hours</w:t>
      </w:r>
      <w:r w:rsidR="006B04E9">
        <w:t xml:space="preserve"> (8 hrs)</w:t>
      </w:r>
    </w:p>
    <w:p w14:paraId="6B7C748C" w14:textId="77777777" w:rsidR="008929B9" w:rsidRDefault="008929B9" w:rsidP="008929B9">
      <w:pPr>
        <w:pStyle w:val="ListParagraph"/>
        <w:numPr>
          <w:ilvl w:val="1"/>
          <w:numId w:val="24"/>
        </w:numPr>
        <w:spacing w:after="0" w:line="240" w:lineRule="auto"/>
        <w:jc w:val="both"/>
      </w:pPr>
      <w:r>
        <w:t>Employee Training records</w:t>
      </w:r>
    </w:p>
    <w:p w14:paraId="20900A76" w14:textId="77777777" w:rsidR="008929B9" w:rsidRDefault="008929B9" w:rsidP="008929B9">
      <w:pPr>
        <w:pStyle w:val="ListParagraph"/>
        <w:numPr>
          <w:ilvl w:val="1"/>
          <w:numId w:val="24"/>
        </w:numPr>
        <w:spacing w:after="0" w:line="240" w:lineRule="auto"/>
        <w:jc w:val="both"/>
      </w:pPr>
      <w:r>
        <w:t>Incident and accident</w:t>
      </w:r>
    </w:p>
    <w:p w14:paraId="3A21B533" w14:textId="77777777" w:rsidR="008929B9" w:rsidRDefault="008929B9" w:rsidP="00053CDA">
      <w:pPr>
        <w:pStyle w:val="ListParagraph"/>
        <w:spacing w:after="0" w:line="240" w:lineRule="auto"/>
        <w:ind w:left="1440"/>
        <w:jc w:val="both"/>
      </w:pPr>
    </w:p>
    <w:p w14:paraId="3A312597" w14:textId="77777777" w:rsidR="008929B9" w:rsidRDefault="008929B9" w:rsidP="008929B9">
      <w:pPr>
        <w:pStyle w:val="Heading2"/>
        <w:jc w:val="both"/>
      </w:pPr>
      <w:bookmarkStart w:id="11" w:name="_Toc520286852"/>
      <w:r>
        <w:t>Personal Protective Equipment</w:t>
      </w:r>
      <w:bookmarkEnd w:id="11"/>
    </w:p>
    <w:p w14:paraId="0A7BF750" w14:textId="77777777" w:rsidR="008929B9" w:rsidRDefault="008929B9" w:rsidP="008929B9">
      <w:pPr>
        <w:pStyle w:val="ListParagraph"/>
        <w:numPr>
          <w:ilvl w:val="0"/>
          <w:numId w:val="16"/>
        </w:numPr>
        <w:spacing w:after="0" w:line="240" w:lineRule="auto"/>
        <w:jc w:val="both"/>
      </w:pPr>
      <w:r>
        <w:t xml:space="preserve">All necessary personal protective equipment (PPE) as considered adequate </w:t>
      </w:r>
      <w:r w:rsidR="00053CDA">
        <w:t xml:space="preserve">as per work </w:t>
      </w:r>
      <w:r>
        <w:t>should be kept available for the use of the persons employed at the site and maintained in condition suitable for immediate use.</w:t>
      </w:r>
    </w:p>
    <w:p w14:paraId="50CB694A" w14:textId="77777777" w:rsidR="008929B9" w:rsidRDefault="008929B9" w:rsidP="008929B9">
      <w:pPr>
        <w:pStyle w:val="ListParagraph"/>
        <w:numPr>
          <w:ilvl w:val="0"/>
          <w:numId w:val="16"/>
        </w:numPr>
        <w:spacing w:after="0" w:line="240" w:lineRule="auto"/>
        <w:jc w:val="both"/>
      </w:pPr>
      <w:r>
        <w:t xml:space="preserve">Contractor should provide only BIS/ISI or equivalent international standard certified PPEs to employees. </w:t>
      </w:r>
    </w:p>
    <w:p w14:paraId="269322B0" w14:textId="4A4AD5E4" w:rsidR="008929B9" w:rsidRDefault="00053CDA" w:rsidP="008929B9">
      <w:pPr>
        <w:pStyle w:val="ListParagraph"/>
        <w:numPr>
          <w:ilvl w:val="0"/>
          <w:numId w:val="16"/>
        </w:numPr>
        <w:spacing w:after="0" w:line="240" w:lineRule="auto"/>
        <w:jc w:val="both"/>
      </w:pPr>
      <w:r>
        <w:t>E</w:t>
      </w:r>
      <w:r w:rsidR="008929B9">
        <w:t xml:space="preserve">mployees </w:t>
      </w:r>
      <w:r>
        <w:t xml:space="preserve">should be </w:t>
      </w:r>
      <w:r w:rsidR="008929B9">
        <w:t>trained on the selection and use of personal protective equipment.</w:t>
      </w:r>
    </w:p>
    <w:p w14:paraId="5CA89F83" w14:textId="7B5387E2" w:rsidR="008A5B56" w:rsidRDefault="008A5B56" w:rsidP="008929B9">
      <w:pPr>
        <w:pStyle w:val="ListParagraph"/>
        <w:numPr>
          <w:ilvl w:val="0"/>
          <w:numId w:val="16"/>
        </w:numPr>
        <w:spacing w:after="0" w:line="240" w:lineRule="auto"/>
        <w:jc w:val="both"/>
      </w:pPr>
      <w:r>
        <w:t>People working should always wear the high visibility clothing, hard helmet and safety shoes.</w:t>
      </w:r>
    </w:p>
    <w:p w14:paraId="4E90F2F8" w14:textId="5E4EECBA" w:rsidR="00C45EB5" w:rsidRDefault="00C45EB5" w:rsidP="00C45EB5">
      <w:pPr>
        <w:spacing w:after="0" w:line="240" w:lineRule="auto"/>
        <w:jc w:val="both"/>
      </w:pPr>
      <w:r>
        <w:t xml:space="preserve">               </w:t>
      </w:r>
      <w:r>
        <w:t>special PPE specific for a particular job.</w:t>
      </w:r>
    </w:p>
    <w:p w14:paraId="0DF8FDE2" w14:textId="5F19E96A" w:rsidR="008A5B56" w:rsidRPr="00D94B9A" w:rsidRDefault="008A5B56" w:rsidP="008A5B56">
      <w:pPr>
        <w:pStyle w:val="ListParagraph"/>
        <w:numPr>
          <w:ilvl w:val="0"/>
          <w:numId w:val="16"/>
        </w:numPr>
        <w:spacing w:after="0" w:line="240" w:lineRule="auto"/>
        <w:jc w:val="both"/>
      </w:pPr>
      <w:r w:rsidRPr="00D94B9A">
        <w:t xml:space="preserve">Contractor should provide boiler suits </w:t>
      </w:r>
      <w:r w:rsidR="00EE53A4">
        <w:t xml:space="preserve">(Blue </w:t>
      </w:r>
      <w:r w:rsidR="00C45EB5">
        <w:t>colour)</w:t>
      </w:r>
      <w:r w:rsidR="00C45EB5" w:rsidRPr="00D94B9A">
        <w:t xml:space="preserve"> of</w:t>
      </w:r>
      <w:r w:rsidRPr="00D94B9A">
        <w:t xml:space="preserve"> appropriate size and high visibility to all the workers.</w:t>
      </w:r>
    </w:p>
    <w:p w14:paraId="33FC5FC0" w14:textId="4834D8FA" w:rsidR="008A5B56" w:rsidRPr="00D94B9A" w:rsidRDefault="008A5B56" w:rsidP="008929B9">
      <w:pPr>
        <w:pStyle w:val="ListParagraph"/>
        <w:numPr>
          <w:ilvl w:val="0"/>
          <w:numId w:val="16"/>
        </w:numPr>
        <w:spacing w:after="0" w:line="240" w:lineRule="auto"/>
        <w:jc w:val="both"/>
      </w:pPr>
      <w:r w:rsidRPr="00D94B9A">
        <w:t>Seasonal wears (rain/winter) should also be provided of high visibility type.</w:t>
      </w:r>
    </w:p>
    <w:p w14:paraId="0DF6BF37" w14:textId="77777777" w:rsidR="00053CDA" w:rsidRDefault="00053CDA" w:rsidP="00053CDA">
      <w:pPr>
        <w:pStyle w:val="ListParagraph"/>
        <w:spacing w:after="0" w:line="240" w:lineRule="auto"/>
        <w:jc w:val="both"/>
      </w:pPr>
    </w:p>
    <w:p w14:paraId="4E126371" w14:textId="77777777" w:rsidR="008929B9" w:rsidRDefault="008929B9" w:rsidP="008929B9">
      <w:pPr>
        <w:pStyle w:val="Heading2"/>
        <w:jc w:val="both"/>
      </w:pPr>
      <w:bookmarkStart w:id="12" w:name="_Toc520286853"/>
      <w:r>
        <w:t>Reporting of Incidents</w:t>
      </w:r>
      <w:bookmarkEnd w:id="12"/>
    </w:p>
    <w:p w14:paraId="327DC450" w14:textId="77777777" w:rsidR="008929B9" w:rsidRDefault="008929B9" w:rsidP="008929B9">
      <w:pPr>
        <w:pStyle w:val="ListParagraph"/>
        <w:numPr>
          <w:ilvl w:val="0"/>
          <w:numId w:val="22"/>
        </w:numPr>
        <w:spacing w:after="0" w:line="240" w:lineRule="auto"/>
        <w:jc w:val="both"/>
      </w:pPr>
      <w:r>
        <w:t>Contractor sh</w:t>
      </w:r>
      <w:r w:rsidR="00053CDA">
        <w:t xml:space="preserve">ould </w:t>
      </w:r>
      <w:r>
        <w:t>report all cases of injury (including first aid) and near miss incident to the contract owner/in-charge and Port HSSE officer immediately after the incident.</w:t>
      </w:r>
    </w:p>
    <w:p w14:paraId="1DE0F7DF" w14:textId="2A88E70B" w:rsidR="008929B9" w:rsidRDefault="008929B9" w:rsidP="008929B9">
      <w:pPr>
        <w:pStyle w:val="ListParagraph"/>
        <w:numPr>
          <w:ilvl w:val="0"/>
          <w:numId w:val="22"/>
        </w:numPr>
        <w:spacing w:after="0" w:line="240" w:lineRule="auto"/>
        <w:jc w:val="both"/>
      </w:pPr>
      <w:r>
        <w:t>Contractor sh</w:t>
      </w:r>
      <w:r w:rsidR="00053CDA">
        <w:t xml:space="preserve">ould </w:t>
      </w:r>
      <w:r w:rsidR="008A5B56">
        <w:t xml:space="preserve">assist Port in </w:t>
      </w:r>
      <w:r w:rsidR="00053CDA">
        <w:t>investigate all the incident</w:t>
      </w:r>
      <w:r w:rsidR="008A5B56">
        <w:t>s.</w:t>
      </w:r>
    </w:p>
    <w:p w14:paraId="5A91F270" w14:textId="77777777" w:rsidR="008929B9" w:rsidRDefault="00053CDA" w:rsidP="008929B9">
      <w:pPr>
        <w:pStyle w:val="ListParagraph"/>
        <w:numPr>
          <w:ilvl w:val="0"/>
          <w:numId w:val="22"/>
        </w:numPr>
        <w:spacing w:after="0" w:line="240" w:lineRule="auto"/>
        <w:jc w:val="both"/>
      </w:pPr>
      <w:r>
        <w:t>All incidents of fire sh</w:t>
      </w:r>
      <w:r w:rsidR="008929B9">
        <w:t>all be immediately informed to Port Fire station.</w:t>
      </w:r>
    </w:p>
    <w:p w14:paraId="2C0E9705" w14:textId="662475C0" w:rsidR="008929B9" w:rsidRPr="00053CDA" w:rsidRDefault="008929B9" w:rsidP="008929B9">
      <w:pPr>
        <w:pStyle w:val="ListParagraph"/>
        <w:numPr>
          <w:ilvl w:val="0"/>
          <w:numId w:val="22"/>
        </w:numPr>
        <w:spacing w:after="0" w:line="240" w:lineRule="auto"/>
        <w:jc w:val="both"/>
      </w:pPr>
      <w:r>
        <w:t>Emergency phone numbers of Port Fire station, Security and Contract owner/in-charge sh</w:t>
      </w:r>
      <w:r w:rsidR="00053CDA">
        <w:t>ould</w:t>
      </w:r>
      <w:r>
        <w:t xml:space="preserve"> be </w:t>
      </w:r>
      <w:r w:rsidR="008A5B56">
        <w:t>shared with all the workers.</w:t>
      </w:r>
    </w:p>
    <w:p w14:paraId="46C4569C" w14:textId="77777777" w:rsidR="008929B9" w:rsidRDefault="008929B9" w:rsidP="008929B9">
      <w:pPr>
        <w:pStyle w:val="ListParagraph"/>
        <w:numPr>
          <w:ilvl w:val="0"/>
          <w:numId w:val="22"/>
        </w:numPr>
        <w:spacing w:after="0" w:line="240" w:lineRule="auto"/>
        <w:jc w:val="both"/>
      </w:pPr>
      <w:r w:rsidRPr="00053CDA">
        <w:t xml:space="preserve">It is Contractors responsibility to report the Incident to appropriate authorities as per </w:t>
      </w:r>
      <w:r w:rsidR="00053CDA">
        <w:t>applicable laws and regulations.</w:t>
      </w:r>
    </w:p>
    <w:p w14:paraId="753B768F" w14:textId="77777777" w:rsidR="00053CDA" w:rsidRPr="00053CDA" w:rsidRDefault="00053CDA" w:rsidP="00053CDA">
      <w:pPr>
        <w:pStyle w:val="ListParagraph"/>
        <w:spacing w:after="0" w:line="240" w:lineRule="auto"/>
        <w:jc w:val="both"/>
      </w:pPr>
    </w:p>
    <w:p w14:paraId="05404EA1" w14:textId="77777777" w:rsidR="008929B9" w:rsidRDefault="008929B9" w:rsidP="008929B9">
      <w:pPr>
        <w:pStyle w:val="Heading2"/>
        <w:jc w:val="both"/>
      </w:pPr>
      <w:bookmarkStart w:id="13" w:name="_Toc520286854"/>
      <w:r>
        <w:t>Safety Committee Meetings</w:t>
      </w:r>
      <w:bookmarkEnd w:id="13"/>
    </w:p>
    <w:p w14:paraId="42B603FA" w14:textId="148B3467" w:rsidR="008929B9" w:rsidRDefault="008929B9" w:rsidP="00EA17C0">
      <w:pPr>
        <w:pStyle w:val="ListParagraph"/>
        <w:numPr>
          <w:ilvl w:val="0"/>
          <w:numId w:val="25"/>
        </w:numPr>
        <w:jc w:val="both"/>
      </w:pPr>
      <w:r>
        <w:t xml:space="preserve">The contractor </w:t>
      </w:r>
      <w:r w:rsidR="00E3090A">
        <w:t xml:space="preserve">should attend </w:t>
      </w:r>
      <w:r w:rsidR="00EA17C0">
        <w:t>monthly Port Safety committee meetings and encourage his workers for participation.</w:t>
      </w:r>
      <w:r>
        <w:t xml:space="preserve"> </w:t>
      </w:r>
    </w:p>
    <w:p w14:paraId="0BC0CBC4" w14:textId="0ED0FA73" w:rsidR="002C06B3" w:rsidRDefault="002C06B3" w:rsidP="002C06B3">
      <w:pPr>
        <w:pStyle w:val="Heading2"/>
        <w:jc w:val="both"/>
      </w:pPr>
      <w:bookmarkStart w:id="14" w:name="_Toc520286855"/>
      <w:r>
        <w:t>Daily Tool Box Meetings</w:t>
      </w:r>
      <w:bookmarkEnd w:id="14"/>
    </w:p>
    <w:p w14:paraId="4EC11336" w14:textId="48C47959" w:rsidR="00486ADE" w:rsidRDefault="002C06B3" w:rsidP="002C06B3">
      <w:pPr>
        <w:pStyle w:val="ListParagraph"/>
        <w:numPr>
          <w:ilvl w:val="0"/>
          <w:numId w:val="25"/>
        </w:numPr>
        <w:jc w:val="both"/>
      </w:pPr>
      <w:r w:rsidRPr="002C06B3">
        <w:t xml:space="preserve">A Toolbox </w:t>
      </w:r>
      <w:r w:rsidR="00486ADE">
        <w:t>meeting</w:t>
      </w:r>
      <w:r w:rsidRPr="002C06B3">
        <w:t xml:space="preserve"> is an informal safety meeting that focuses on safety topics related to the specific job, such as workplace hazards and safe work practices. </w:t>
      </w:r>
    </w:p>
    <w:p w14:paraId="55B6D7E9" w14:textId="4BC62A9B" w:rsidR="00486ADE" w:rsidRDefault="00EA17C0" w:rsidP="002C06B3">
      <w:pPr>
        <w:pStyle w:val="ListParagraph"/>
        <w:numPr>
          <w:ilvl w:val="0"/>
          <w:numId w:val="25"/>
        </w:numPr>
        <w:jc w:val="both"/>
      </w:pPr>
      <w:r>
        <w:t>Contractor should ensure that his workers are participating in daily tool box meetings.</w:t>
      </w:r>
    </w:p>
    <w:p w14:paraId="2623BFA1" w14:textId="3314E538" w:rsidR="00E75215" w:rsidRDefault="00711E76" w:rsidP="00E75215">
      <w:pPr>
        <w:pStyle w:val="Heading2"/>
        <w:jc w:val="both"/>
      </w:pPr>
      <w:bookmarkStart w:id="15" w:name="_Toc520286856"/>
      <w:r>
        <w:t>Selection of Workers</w:t>
      </w:r>
      <w:bookmarkEnd w:id="15"/>
    </w:p>
    <w:p w14:paraId="7815C638" w14:textId="77777777" w:rsidR="00711E76" w:rsidRDefault="00711E76" w:rsidP="00711E76">
      <w:pPr>
        <w:pStyle w:val="ListParagraph"/>
        <w:numPr>
          <w:ilvl w:val="0"/>
          <w:numId w:val="27"/>
        </w:numPr>
        <w:spacing w:after="0" w:line="240" w:lineRule="auto"/>
      </w:pPr>
      <w:r>
        <w:t xml:space="preserve">Workers should only be engaged following an appropriate selection process, in accordance with national legislation. </w:t>
      </w:r>
    </w:p>
    <w:p w14:paraId="52FD2731" w14:textId="00887E7B" w:rsidR="00711E76" w:rsidRDefault="00711E76" w:rsidP="00711E76">
      <w:pPr>
        <w:pStyle w:val="ListParagraph"/>
        <w:numPr>
          <w:ilvl w:val="0"/>
          <w:numId w:val="27"/>
        </w:numPr>
        <w:spacing w:after="0" w:line="240" w:lineRule="auto"/>
      </w:pPr>
      <w:r>
        <w:t>No person under 18 years of age should be employed in port work.</w:t>
      </w:r>
    </w:p>
    <w:p w14:paraId="0F68DC66" w14:textId="6A955084" w:rsidR="00E0238F" w:rsidRDefault="00E0238F" w:rsidP="00711E76">
      <w:pPr>
        <w:pStyle w:val="ListParagraph"/>
        <w:numPr>
          <w:ilvl w:val="0"/>
          <w:numId w:val="27"/>
        </w:numPr>
        <w:spacing w:after="0" w:line="240" w:lineRule="auto"/>
      </w:pPr>
      <w:r>
        <w:rPr>
          <w:rFonts w:eastAsia="Times New Roman"/>
          <w:color w:val="000000"/>
        </w:rPr>
        <w:t>A</w:t>
      </w:r>
      <w:r w:rsidRPr="004805DF">
        <w:rPr>
          <w:rFonts w:eastAsia="Times New Roman"/>
          <w:color w:val="000000"/>
        </w:rPr>
        <w:t>ge limit of 20 to 45 years; age and experience relaxation will be allowed in case of highly experience and skill person</w:t>
      </w:r>
    </w:p>
    <w:p w14:paraId="3A9DF809" w14:textId="7D7A1DED" w:rsidR="00711E76" w:rsidRDefault="00711E76" w:rsidP="00711E76">
      <w:pPr>
        <w:pStyle w:val="ListParagraph"/>
        <w:numPr>
          <w:ilvl w:val="0"/>
          <w:numId w:val="27"/>
        </w:numPr>
        <w:spacing w:after="0" w:line="240" w:lineRule="auto"/>
      </w:pPr>
      <w:r>
        <w:t>The criteria for selection should include the following, which are essential for safe p</w:t>
      </w:r>
      <w:r w:rsidR="00EE53A4">
        <w:t xml:space="preserve">ort work, especially for Electrical </w:t>
      </w:r>
      <w:r w:rsidR="00E0238F">
        <w:t>works:</w:t>
      </w:r>
      <w:r>
        <w:t xml:space="preserve"> </w:t>
      </w:r>
    </w:p>
    <w:p w14:paraId="44D4949A" w14:textId="77777777" w:rsidR="00711E76" w:rsidRDefault="00711E76" w:rsidP="00711E76">
      <w:pPr>
        <w:pStyle w:val="ListParagraph"/>
        <w:numPr>
          <w:ilvl w:val="0"/>
          <w:numId w:val="26"/>
        </w:numPr>
        <w:spacing w:after="0" w:line="240" w:lineRule="auto"/>
      </w:pPr>
      <w:r>
        <w:t xml:space="preserve">a worker needs to be physically capable to perform the job assigned; </w:t>
      </w:r>
    </w:p>
    <w:p w14:paraId="0811DD1D" w14:textId="77777777" w:rsidR="00711E76" w:rsidRDefault="00711E76" w:rsidP="00711E76">
      <w:pPr>
        <w:pStyle w:val="ListParagraph"/>
        <w:numPr>
          <w:ilvl w:val="0"/>
          <w:numId w:val="26"/>
        </w:numPr>
        <w:spacing w:after="0" w:line="240" w:lineRule="auto"/>
      </w:pPr>
      <w:r>
        <w:lastRenderedPageBreak/>
        <w:t xml:space="preserve">good eyesight; </w:t>
      </w:r>
    </w:p>
    <w:p w14:paraId="10F8ABC1" w14:textId="77777777" w:rsidR="00711E76" w:rsidRDefault="00711E76" w:rsidP="00711E76">
      <w:pPr>
        <w:pStyle w:val="ListParagraph"/>
        <w:numPr>
          <w:ilvl w:val="0"/>
          <w:numId w:val="26"/>
        </w:numPr>
        <w:spacing w:after="0" w:line="240" w:lineRule="auto"/>
      </w:pPr>
      <w:r>
        <w:t xml:space="preserve">good hearing; </w:t>
      </w:r>
    </w:p>
    <w:p w14:paraId="48674968" w14:textId="77777777" w:rsidR="00711E76" w:rsidRDefault="00711E76" w:rsidP="00711E76">
      <w:pPr>
        <w:pStyle w:val="ListParagraph"/>
        <w:numPr>
          <w:ilvl w:val="0"/>
          <w:numId w:val="26"/>
        </w:numPr>
        <w:spacing w:after="0" w:line="240" w:lineRule="auto"/>
      </w:pPr>
      <w:r>
        <w:t xml:space="preserve">normal reflexes; </w:t>
      </w:r>
    </w:p>
    <w:p w14:paraId="47FCD0CA" w14:textId="77777777" w:rsidR="00711E76" w:rsidRDefault="00711E76" w:rsidP="00711E76">
      <w:pPr>
        <w:pStyle w:val="ListParagraph"/>
        <w:numPr>
          <w:ilvl w:val="0"/>
          <w:numId w:val="26"/>
        </w:numPr>
        <w:spacing w:after="0" w:line="240" w:lineRule="auto"/>
      </w:pPr>
      <w:r>
        <w:t xml:space="preserve">the ability to comprehend and communicate in the working language of the port; </w:t>
      </w:r>
    </w:p>
    <w:p w14:paraId="4044B53A" w14:textId="295359B2" w:rsidR="00F856CC" w:rsidRDefault="00711E76" w:rsidP="001F4DCE">
      <w:pPr>
        <w:pStyle w:val="ListParagraph"/>
        <w:numPr>
          <w:ilvl w:val="0"/>
          <w:numId w:val="26"/>
        </w:numPr>
        <w:spacing w:after="0" w:line="240" w:lineRule="auto"/>
      </w:pPr>
      <w:r>
        <w:t xml:space="preserve">the ability to follow safety instructions. </w:t>
      </w:r>
    </w:p>
    <w:p w14:paraId="4110D265" w14:textId="77777777" w:rsidR="00711E76" w:rsidRDefault="00711E76" w:rsidP="00711E76">
      <w:pPr>
        <w:spacing w:after="0" w:line="240" w:lineRule="auto"/>
      </w:pPr>
    </w:p>
    <w:p w14:paraId="2295B141" w14:textId="77777777" w:rsidR="00711E76" w:rsidRDefault="00711E76" w:rsidP="00711E76">
      <w:pPr>
        <w:spacing w:after="0" w:line="240" w:lineRule="auto"/>
        <w:ind w:firstLine="720"/>
      </w:pPr>
      <w:r>
        <w:t>Whereas Point a, b and c are covered under Pre-employment health check-up, contractor</w:t>
      </w:r>
    </w:p>
    <w:p w14:paraId="373F260F" w14:textId="18EAD0D9" w:rsidR="00711E76" w:rsidRDefault="00711E76" w:rsidP="00711E76">
      <w:pPr>
        <w:spacing w:after="0" w:line="240" w:lineRule="auto"/>
        <w:ind w:firstLine="720"/>
      </w:pPr>
      <w:r>
        <w:t>needs to ensure that he is verifying the other capabilities by assessing the worker.</w:t>
      </w:r>
    </w:p>
    <w:p w14:paraId="035ADB32" w14:textId="77777777" w:rsidR="00711E76" w:rsidRDefault="00711E76" w:rsidP="00711E76">
      <w:pPr>
        <w:spacing w:after="0" w:line="240" w:lineRule="auto"/>
        <w:ind w:firstLine="720"/>
      </w:pPr>
    </w:p>
    <w:p w14:paraId="62BF61E2" w14:textId="77777777" w:rsidR="00711E76" w:rsidRDefault="00711E76" w:rsidP="00711E76">
      <w:pPr>
        <w:pStyle w:val="ListParagraph"/>
        <w:numPr>
          <w:ilvl w:val="0"/>
          <w:numId w:val="28"/>
        </w:numPr>
        <w:spacing w:after="0" w:line="240" w:lineRule="auto"/>
      </w:pPr>
      <w:r>
        <w:t>Further training is necessary after selection if the worker is not already appropriately trained and fully competent for the type of work to which he or she is to be assigned.</w:t>
      </w:r>
    </w:p>
    <w:p w14:paraId="6B72EA79" w14:textId="77777777" w:rsidR="00711E76" w:rsidRDefault="00711E76" w:rsidP="00711E76">
      <w:pPr>
        <w:pStyle w:val="ListParagraph"/>
        <w:numPr>
          <w:ilvl w:val="0"/>
          <w:numId w:val="28"/>
        </w:numPr>
        <w:spacing w:after="0" w:line="240" w:lineRule="auto"/>
      </w:pPr>
      <w:r>
        <w:t xml:space="preserve">Worker should be able to work in teams. It should be recognized that: </w:t>
      </w:r>
    </w:p>
    <w:p w14:paraId="559C7724" w14:textId="77777777" w:rsidR="00711E76" w:rsidRDefault="00711E76" w:rsidP="00711E76">
      <w:pPr>
        <w:pStyle w:val="ListParagraph"/>
        <w:numPr>
          <w:ilvl w:val="1"/>
          <w:numId w:val="28"/>
        </w:numPr>
        <w:spacing w:after="0" w:line="240" w:lineRule="auto"/>
      </w:pPr>
      <w:r>
        <w:t>their acts and behaviour will have a direct influence on those of other port workers;</w:t>
      </w:r>
    </w:p>
    <w:p w14:paraId="02BF10F1" w14:textId="77777777" w:rsidR="00711E76" w:rsidRDefault="00711E76" w:rsidP="00711E76">
      <w:pPr>
        <w:pStyle w:val="ListParagraph"/>
        <w:numPr>
          <w:ilvl w:val="1"/>
          <w:numId w:val="28"/>
        </w:numPr>
        <w:spacing w:after="0" w:line="240" w:lineRule="auto"/>
      </w:pPr>
      <w:r>
        <w:t>the safety and output of other workers will depend on their own vigilance, work and knowledge;</w:t>
      </w:r>
    </w:p>
    <w:p w14:paraId="6308D281" w14:textId="4937F501" w:rsidR="00711E76" w:rsidRDefault="00711E76" w:rsidP="00711E76">
      <w:pPr>
        <w:pStyle w:val="ListParagraph"/>
        <w:numPr>
          <w:ilvl w:val="1"/>
          <w:numId w:val="28"/>
        </w:numPr>
        <w:spacing w:after="0" w:line="240" w:lineRule="auto"/>
      </w:pPr>
      <w:r>
        <w:t xml:space="preserve">the safety of others may be dependent on their own safety. </w:t>
      </w:r>
    </w:p>
    <w:p w14:paraId="626358AD" w14:textId="3F4EC333" w:rsidR="00711E76" w:rsidRDefault="00711E76" w:rsidP="00711E76"/>
    <w:p w14:paraId="4BA359F0" w14:textId="70D2772D" w:rsidR="00711E76" w:rsidRDefault="00711E76" w:rsidP="00711E76">
      <w:r w:rsidRPr="00711E76">
        <w:rPr>
          <w:highlight w:val="yellow"/>
        </w:rPr>
        <w:t>Matrix for minimum experience and qualification</w:t>
      </w:r>
    </w:p>
    <w:p w14:paraId="0146D2CD" w14:textId="1E0F955C" w:rsidR="009F171C" w:rsidRPr="00BD1EA2" w:rsidRDefault="009F171C" w:rsidP="00BD1EA2">
      <w:pPr>
        <w:pStyle w:val="ListParagraph"/>
        <w:numPr>
          <w:ilvl w:val="0"/>
          <w:numId w:val="34"/>
        </w:numPr>
        <w:spacing w:after="0" w:line="240" w:lineRule="auto"/>
        <w:rPr>
          <w:rFonts w:eastAsia="Times New Roman" w:cs="Calibri"/>
          <w:b/>
          <w:bCs/>
          <w:color w:val="000000"/>
        </w:rPr>
      </w:pPr>
      <w:r>
        <w:rPr>
          <w:rFonts w:eastAsia="Times New Roman"/>
          <w:b/>
          <w:bCs/>
          <w:color w:val="000000"/>
        </w:rPr>
        <w:t xml:space="preserve">Contractor </w:t>
      </w:r>
      <w:r w:rsidR="002937D6">
        <w:rPr>
          <w:rFonts w:eastAsia="Times New Roman"/>
          <w:b/>
          <w:bCs/>
          <w:color w:val="000000"/>
        </w:rPr>
        <w:t xml:space="preserve">must have an </w:t>
      </w:r>
      <w:r>
        <w:rPr>
          <w:rFonts w:eastAsia="Times New Roman"/>
          <w:b/>
          <w:bCs/>
          <w:color w:val="000000"/>
        </w:rPr>
        <w:t xml:space="preserve">electrical </w:t>
      </w:r>
      <w:r w:rsidR="00081324">
        <w:rPr>
          <w:rFonts w:eastAsia="Times New Roman"/>
          <w:b/>
          <w:bCs/>
          <w:color w:val="000000"/>
        </w:rPr>
        <w:t>license</w:t>
      </w:r>
      <w:r w:rsidR="00081324" w:rsidRPr="00E04C3C">
        <w:rPr>
          <w:rFonts w:eastAsia="Times New Roman"/>
          <w:b/>
          <w:bCs/>
          <w:color w:val="000000"/>
        </w:rPr>
        <w:t>.</w:t>
      </w:r>
      <w:r w:rsidR="00081324">
        <w:rPr>
          <w:rFonts w:eastAsia="Times New Roman"/>
          <w:b/>
          <w:bCs/>
          <w:color w:val="000000"/>
        </w:rPr>
        <w:t xml:space="preserve"> (Statutory authority approved)</w:t>
      </w:r>
    </w:p>
    <w:p w14:paraId="5532FA73" w14:textId="1BA40EC8" w:rsidR="00E04C3C" w:rsidRPr="00BD1EA2" w:rsidRDefault="00E04C3C" w:rsidP="00711E76">
      <w:pPr>
        <w:pStyle w:val="ListParagraph"/>
        <w:numPr>
          <w:ilvl w:val="0"/>
          <w:numId w:val="34"/>
        </w:numPr>
        <w:spacing w:after="0" w:line="240" w:lineRule="auto"/>
        <w:rPr>
          <w:rFonts w:eastAsia="Times New Roman"/>
          <w:b/>
          <w:bCs/>
          <w:color w:val="000000"/>
        </w:rPr>
      </w:pPr>
      <w:r w:rsidRPr="009F171C">
        <w:rPr>
          <w:rFonts w:eastAsia="Times New Roman"/>
          <w:color w:val="000000"/>
        </w:rPr>
        <w:t xml:space="preserve">Supervisors/Wireman </w:t>
      </w:r>
      <w:r w:rsidR="009F171C" w:rsidRPr="009F171C">
        <w:rPr>
          <w:rFonts w:eastAsia="Times New Roman"/>
          <w:b/>
          <w:bCs/>
          <w:color w:val="000000"/>
        </w:rPr>
        <w:t>license</w:t>
      </w:r>
      <w:r w:rsidRPr="009F171C">
        <w:rPr>
          <w:rFonts w:eastAsia="Times New Roman"/>
          <w:color w:val="000000"/>
        </w:rPr>
        <w:t xml:space="preserve"> minimum 70% require of electrical contract staff. </w:t>
      </w:r>
    </w:p>
    <w:p w14:paraId="51065ACD" w14:textId="24296A05" w:rsidR="004805DF" w:rsidRPr="001F4DCE" w:rsidRDefault="004805DF" w:rsidP="004805DF">
      <w:pPr>
        <w:pStyle w:val="ListParagraph"/>
        <w:numPr>
          <w:ilvl w:val="0"/>
          <w:numId w:val="32"/>
        </w:numPr>
        <w:spacing w:after="0" w:line="240" w:lineRule="auto"/>
        <w:jc w:val="both"/>
        <w:rPr>
          <w:rFonts w:eastAsia="Times New Roman" w:cs="Calibri"/>
          <w:color w:val="000000"/>
        </w:rPr>
      </w:pPr>
      <w:r w:rsidRPr="004805DF">
        <w:rPr>
          <w:rFonts w:eastAsia="Times New Roman"/>
          <w:color w:val="000000"/>
        </w:rPr>
        <w:t>Qualified electricians/supervisors will be deputed having minimum 2 to 6 year’s post Qualification experience in electrical field and within age limit of 20 to 45 years; age and experience relaxation will be allowed in case of highly experience and skill person.</w:t>
      </w:r>
    </w:p>
    <w:p w14:paraId="5E34A546" w14:textId="750099E0" w:rsidR="00F856CC" w:rsidRDefault="001F4DCE" w:rsidP="00711E76">
      <w:pPr>
        <w:numPr>
          <w:ilvl w:val="0"/>
          <w:numId w:val="32"/>
        </w:numPr>
        <w:spacing w:after="0" w:line="240" w:lineRule="auto"/>
        <w:rPr>
          <w:rFonts w:eastAsia="Times New Roman"/>
        </w:rPr>
      </w:pPr>
      <w:r>
        <w:rPr>
          <w:rFonts w:eastAsia="Times New Roman"/>
        </w:rPr>
        <w:t>Qualified person &amp; contractor having work experience in 11kv to 220kv online transformer oil filtration work should be allotted   work.</w:t>
      </w:r>
    </w:p>
    <w:p w14:paraId="331C0B4F" w14:textId="24F8C13F" w:rsidR="00A20312" w:rsidRDefault="00A20312" w:rsidP="00711E76">
      <w:pPr>
        <w:numPr>
          <w:ilvl w:val="0"/>
          <w:numId w:val="32"/>
        </w:numPr>
        <w:spacing w:after="0" w:line="240" w:lineRule="auto"/>
        <w:rPr>
          <w:rFonts w:eastAsia="Times New Roman"/>
        </w:rPr>
      </w:pPr>
      <w:r>
        <w:rPr>
          <w:rFonts w:eastAsia="Times New Roman"/>
        </w:rPr>
        <w:t>Qualified person &amp; contractor having work experience in</w:t>
      </w:r>
      <w:r>
        <w:rPr>
          <w:rFonts w:eastAsia="Times New Roman"/>
        </w:rPr>
        <w:t xml:space="preserve"> health checking in 11KV &amp; 220 KV</w:t>
      </w:r>
    </w:p>
    <w:p w14:paraId="3484D279" w14:textId="77777777" w:rsidR="001F4DCE" w:rsidRPr="001F4DCE" w:rsidRDefault="001F4DCE" w:rsidP="001F4DCE">
      <w:pPr>
        <w:spacing w:after="0" w:line="240" w:lineRule="auto"/>
        <w:ind w:left="720"/>
        <w:rPr>
          <w:rFonts w:eastAsia="Times New Roman"/>
        </w:rPr>
      </w:pPr>
    </w:p>
    <w:p w14:paraId="5BC37871" w14:textId="4BA82576" w:rsidR="008929B9" w:rsidRDefault="008929B9" w:rsidP="008929B9">
      <w:pPr>
        <w:pStyle w:val="Heading2"/>
        <w:jc w:val="both"/>
      </w:pPr>
      <w:bookmarkStart w:id="16" w:name="_Toc520286857"/>
      <w:r>
        <w:t>Health and Medical Check-up of Manpower</w:t>
      </w:r>
      <w:bookmarkEnd w:id="16"/>
    </w:p>
    <w:p w14:paraId="74F07318" w14:textId="2357CDE1" w:rsidR="008929B9" w:rsidRDefault="008929B9" w:rsidP="008929B9">
      <w:pPr>
        <w:pStyle w:val="ListParagraph"/>
        <w:numPr>
          <w:ilvl w:val="0"/>
          <w:numId w:val="18"/>
        </w:numPr>
        <w:spacing w:after="0" w:line="240" w:lineRule="auto"/>
        <w:jc w:val="both"/>
      </w:pPr>
      <w:r>
        <w:t>Contractor sh</w:t>
      </w:r>
      <w:r w:rsidR="00EA17C0">
        <w:t xml:space="preserve">all </w:t>
      </w:r>
      <w:r>
        <w:t xml:space="preserve">ensure that all contract employees undergo pre-employment fitness examination &amp; produce Medical Fitness Certificate </w:t>
      </w:r>
      <w:r w:rsidR="009C0FF2">
        <w:t>as per applicable laws and regulations</w:t>
      </w:r>
      <w:r>
        <w:t>.</w:t>
      </w:r>
    </w:p>
    <w:p w14:paraId="477C5D13" w14:textId="77777777" w:rsidR="008929B9" w:rsidRDefault="008929B9" w:rsidP="008929B9">
      <w:pPr>
        <w:pStyle w:val="ListParagraph"/>
        <w:numPr>
          <w:ilvl w:val="0"/>
          <w:numId w:val="18"/>
        </w:numPr>
        <w:spacing w:after="0" w:line="240" w:lineRule="auto"/>
        <w:jc w:val="both"/>
      </w:pPr>
      <w:r w:rsidRPr="00C165BB">
        <w:t xml:space="preserve">Contract employees completing </w:t>
      </w:r>
      <w:r>
        <w:t>Twelve</w:t>
      </w:r>
      <w:r w:rsidRPr="00C165BB">
        <w:t xml:space="preserve"> months should undergo periodic medical examination.</w:t>
      </w:r>
    </w:p>
    <w:p w14:paraId="7701FD64" w14:textId="098F57EC" w:rsidR="008929B9" w:rsidRDefault="00EA17C0" w:rsidP="008929B9">
      <w:pPr>
        <w:pStyle w:val="ListParagraph"/>
        <w:numPr>
          <w:ilvl w:val="0"/>
          <w:numId w:val="18"/>
        </w:numPr>
        <w:spacing w:after="0" w:line="240" w:lineRule="auto"/>
        <w:jc w:val="both"/>
      </w:pPr>
      <w:r w:rsidRPr="00C11DB2">
        <w:t xml:space="preserve">In addition to general </w:t>
      </w:r>
      <w:r w:rsidR="00334451" w:rsidRPr="00C11DB2">
        <w:t xml:space="preserve">health </w:t>
      </w:r>
      <w:r w:rsidR="00C11DB2" w:rsidRPr="00C11DB2">
        <w:t>check-up</w:t>
      </w:r>
      <w:r w:rsidR="00334451" w:rsidRPr="00C11DB2">
        <w:t>, all the contract employees working at height should undergo Medical fitness test for working at height.</w:t>
      </w:r>
    </w:p>
    <w:p w14:paraId="30048F50" w14:textId="77777777" w:rsidR="00486ADE" w:rsidRDefault="00486ADE" w:rsidP="00486ADE">
      <w:pPr>
        <w:pStyle w:val="ListParagraph"/>
        <w:spacing w:after="0" w:line="240" w:lineRule="auto"/>
        <w:jc w:val="both"/>
      </w:pPr>
    </w:p>
    <w:p w14:paraId="4FA14A48" w14:textId="3A4CF80D" w:rsidR="00B91203" w:rsidRDefault="00711E76" w:rsidP="00430CA8">
      <w:pPr>
        <w:pStyle w:val="Heading2"/>
        <w:jc w:val="both"/>
      </w:pPr>
      <w:bookmarkStart w:id="17" w:name="_Toc520286858"/>
      <w:r>
        <w:t>Safe work procedures</w:t>
      </w:r>
      <w:r w:rsidR="005527B8">
        <w:t xml:space="preserve"> for </w:t>
      </w:r>
      <w:bookmarkEnd w:id="17"/>
      <w:r w:rsidR="000A0557">
        <w:t xml:space="preserve">Electrician </w:t>
      </w:r>
    </w:p>
    <w:p w14:paraId="26872416" w14:textId="77777777" w:rsidR="00CC3DF8" w:rsidRDefault="00711E76" w:rsidP="005527B8">
      <w:pPr>
        <w:pStyle w:val="ListParagraph"/>
        <w:numPr>
          <w:ilvl w:val="0"/>
          <w:numId w:val="29"/>
        </w:numPr>
        <w:spacing w:after="0" w:line="240" w:lineRule="auto"/>
        <w:jc w:val="both"/>
      </w:pPr>
      <w:r>
        <w:t>Wear PPE, such as a hard hat, reflective vest, steel toe shoes and gloves.</w:t>
      </w:r>
    </w:p>
    <w:p w14:paraId="2D58EDB7" w14:textId="779D298B" w:rsidR="00CC3DF8" w:rsidRDefault="00140A11" w:rsidP="00CC3DF8">
      <w:pPr>
        <w:pStyle w:val="ListParagraph"/>
        <w:numPr>
          <w:ilvl w:val="0"/>
          <w:numId w:val="29"/>
        </w:numPr>
        <w:spacing w:after="0" w:line="240" w:lineRule="auto"/>
        <w:jc w:val="both"/>
      </w:pPr>
      <w:r>
        <w:t>Beware of trip hazard at work</w:t>
      </w:r>
      <w:r w:rsidR="00CC3DF8">
        <w:t>.</w:t>
      </w:r>
    </w:p>
    <w:p w14:paraId="7DDE6008" w14:textId="21056241" w:rsidR="00CC3DF8" w:rsidRDefault="00C11DB2" w:rsidP="00CC3DF8">
      <w:pPr>
        <w:pStyle w:val="ListParagraph"/>
        <w:numPr>
          <w:ilvl w:val="0"/>
          <w:numId w:val="29"/>
        </w:numPr>
        <w:spacing w:after="0" w:line="240" w:lineRule="auto"/>
        <w:jc w:val="both"/>
      </w:pPr>
      <w:r>
        <w:t>S</w:t>
      </w:r>
      <w:r w:rsidR="00CC3DF8">
        <w:t xml:space="preserve">afety harness must be used by workers when </w:t>
      </w:r>
      <w:r>
        <w:t>working at height</w:t>
      </w:r>
      <w:r w:rsidR="00CC3DF8">
        <w:t>.</w:t>
      </w:r>
    </w:p>
    <w:p w14:paraId="51AD7FC0" w14:textId="1C718965" w:rsidR="00F9163F" w:rsidRDefault="00F9163F" w:rsidP="00F9163F">
      <w:pPr>
        <w:numPr>
          <w:ilvl w:val="0"/>
          <w:numId w:val="29"/>
        </w:numPr>
        <w:spacing w:after="0" w:line="240" w:lineRule="auto"/>
        <w:jc w:val="both"/>
        <w:rPr>
          <w:rFonts w:eastAsia="Times New Roman" w:cs="Calibri"/>
        </w:rPr>
      </w:pPr>
      <w:r>
        <w:t xml:space="preserve">Only BIS/ISI marked </w:t>
      </w:r>
      <w:r>
        <w:rPr>
          <w:rFonts w:eastAsia="Times New Roman"/>
          <w:color w:val="000000"/>
        </w:rPr>
        <w:t>Ladders/cage for maintenance must be used by contractor</w:t>
      </w:r>
      <w:r>
        <w:rPr>
          <w:rFonts w:eastAsia="Times New Roman"/>
        </w:rPr>
        <w:t>.</w:t>
      </w:r>
    </w:p>
    <w:p w14:paraId="66970B50" w14:textId="258AC5C5" w:rsidR="00F9163F" w:rsidRPr="00F9163F" w:rsidRDefault="00F9163F" w:rsidP="00F9163F">
      <w:pPr>
        <w:numPr>
          <w:ilvl w:val="0"/>
          <w:numId w:val="29"/>
        </w:numPr>
        <w:spacing w:after="0" w:line="240" w:lineRule="auto"/>
        <w:jc w:val="both"/>
        <w:rPr>
          <w:rFonts w:eastAsia="Times New Roman"/>
        </w:rPr>
      </w:pPr>
      <w:r>
        <w:rPr>
          <w:rFonts w:eastAsia="Times New Roman"/>
        </w:rPr>
        <w:t>Standard and sound conditions, Tools, tackles must be used by Contractor.</w:t>
      </w:r>
    </w:p>
    <w:p w14:paraId="6877C795" w14:textId="66EAC40A" w:rsidR="00711E76" w:rsidRDefault="00711E76" w:rsidP="005527B8">
      <w:pPr>
        <w:pStyle w:val="ListParagraph"/>
        <w:numPr>
          <w:ilvl w:val="0"/>
          <w:numId w:val="29"/>
        </w:numPr>
        <w:spacing w:after="0" w:line="240" w:lineRule="auto"/>
        <w:jc w:val="both"/>
      </w:pPr>
      <w:r>
        <w:t xml:space="preserve">Report defective gear </w:t>
      </w:r>
      <w:r w:rsidR="00F9163F">
        <w:rPr>
          <w:rFonts w:eastAsia="Times New Roman"/>
        </w:rPr>
        <w:t>tools &amp; tackles</w:t>
      </w:r>
      <w:r>
        <w:t xml:space="preserve"> immediately to the </w:t>
      </w:r>
      <w:r w:rsidR="00F9163F">
        <w:t>supervisor so it</w:t>
      </w:r>
      <w:r>
        <w:t xml:space="preserve"> may be taken out of service.</w:t>
      </w:r>
    </w:p>
    <w:p w14:paraId="576FA4C6" w14:textId="4A857421" w:rsidR="00473041" w:rsidRPr="002D1971" w:rsidRDefault="00473041" w:rsidP="00473041">
      <w:pPr>
        <w:numPr>
          <w:ilvl w:val="0"/>
          <w:numId w:val="29"/>
        </w:numPr>
        <w:spacing w:after="0" w:line="240" w:lineRule="auto"/>
        <w:rPr>
          <w:rFonts w:eastAsia="Times New Roman" w:cs="Calibri"/>
          <w:bCs/>
          <w:lang w:val="en-GB"/>
        </w:rPr>
      </w:pPr>
      <w:r>
        <w:rPr>
          <w:rFonts w:ascii="Calibri" w:hAnsi="Calibri" w:cs="Calibri"/>
          <w:sz w:val="24"/>
          <w:szCs w:val="24"/>
          <w:lang w:bidi="ar-SA"/>
        </w:rPr>
        <w:t>Tools without required insulation should not be used.</w:t>
      </w:r>
    </w:p>
    <w:p w14:paraId="76401935" w14:textId="6013222C" w:rsidR="002D1971" w:rsidRPr="002D1971" w:rsidRDefault="002D1971" w:rsidP="002D1971">
      <w:pPr>
        <w:pStyle w:val="ListParagraph"/>
        <w:numPr>
          <w:ilvl w:val="0"/>
          <w:numId w:val="29"/>
        </w:numPr>
        <w:autoSpaceDE w:val="0"/>
        <w:autoSpaceDN w:val="0"/>
        <w:adjustRightInd w:val="0"/>
        <w:spacing w:after="0" w:line="240" w:lineRule="auto"/>
        <w:rPr>
          <w:rFonts w:ascii="Calibri" w:hAnsi="Calibri" w:cs="Calibri"/>
          <w:sz w:val="24"/>
          <w:szCs w:val="24"/>
          <w:lang w:bidi="ar-SA"/>
        </w:rPr>
      </w:pPr>
      <w:r>
        <w:rPr>
          <w:rFonts w:ascii="Calibri" w:hAnsi="Calibri" w:cs="Calibri"/>
          <w:sz w:val="24"/>
          <w:szCs w:val="24"/>
          <w:lang w:bidi="ar-SA"/>
        </w:rPr>
        <w:t xml:space="preserve">Strictly follow port </w:t>
      </w:r>
      <w:r w:rsidRPr="002D1971">
        <w:rPr>
          <w:rFonts w:ascii="Calibri" w:hAnsi="Calibri" w:cs="Calibri"/>
          <w:sz w:val="24"/>
          <w:szCs w:val="24"/>
          <w:lang w:bidi="ar-SA"/>
        </w:rPr>
        <w:t xml:space="preserve">Work permit system </w:t>
      </w:r>
      <w:r>
        <w:rPr>
          <w:rFonts w:ascii="Calibri" w:hAnsi="Calibri" w:cs="Calibri"/>
          <w:sz w:val="24"/>
          <w:szCs w:val="24"/>
          <w:lang w:bidi="ar-SA"/>
        </w:rPr>
        <w:t>(</w:t>
      </w:r>
      <w:r w:rsidRPr="002D1971">
        <w:rPr>
          <w:rFonts w:ascii="Calibri" w:hAnsi="Calibri" w:cs="Calibri"/>
          <w:sz w:val="24"/>
          <w:szCs w:val="24"/>
          <w:lang w:bidi="ar-SA"/>
        </w:rPr>
        <w:t>All t</w:t>
      </w:r>
      <w:r>
        <w:rPr>
          <w:rFonts w:ascii="Calibri" w:hAnsi="Calibri" w:cs="Calibri"/>
          <w:sz w:val="24"/>
          <w:szCs w:val="24"/>
          <w:lang w:bidi="ar-SA"/>
        </w:rPr>
        <w:t>he non-routine activity)</w:t>
      </w:r>
    </w:p>
    <w:p w14:paraId="1603F5FA" w14:textId="745E4B95" w:rsidR="00404D4F" w:rsidRDefault="007D5087" w:rsidP="00473041">
      <w:pPr>
        <w:pStyle w:val="NormalWeb"/>
        <w:numPr>
          <w:ilvl w:val="0"/>
          <w:numId w:val="29"/>
        </w:numPr>
        <w:shd w:val="clear" w:color="auto" w:fill="FFFFFF"/>
        <w:rPr>
          <w:color w:val="000000"/>
        </w:rPr>
      </w:pPr>
      <w:r w:rsidRPr="007D5087">
        <w:rPr>
          <w:rFonts w:eastAsia="Times New Roman"/>
          <w:bCs/>
          <w:lang w:val="en-GB"/>
        </w:rPr>
        <w:t>Strictly follow Isolating Procedure</w:t>
      </w:r>
      <w:r w:rsidR="00125752">
        <w:rPr>
          <w:rFonts w:eastAsia="Times New Roman"/>
          <w:bCs/>
          <w:lang w:val="en-GB"/>
        </w:rPr>
        <w:t xml:space="preserve"> </w:t>
      </w:r>
      <w:r>
        <w:rPr>
          <w:rFonts w:eastAsia="Times New Roman"/>
          <w:bCs/>
          <w:lang w:val="en-GB"/>
        </w:rPr>
        <w:t>LO</w:t>
      </w:r>
      <w:r w:rsidR="00125752">
        <w:rPr>
          <w:rFonts w:eastAsia="Times New Roman"/>
          <w:bCs/>
          <w:lang w:val="en-GB"/>
        </w:rPr>
        <w:t>TOTO</w:t>
      </w:r>
      <w:r w:rsidR="00125752">
        <w:rPr>
          <w:color w:val="000000"/>
        </w:rPr>
        <w:t xml:space="preserve"> means Lockout-tag out test out. LOTOTO is used to overcome the hazards of auto power re-closure.</w:t>
      </w:r>
    </w:p>
    <w:p w14:paraId="60867E93" w14:textId="77777777" w:rsidR="003047A9" w:rsidRDefault="003047A9" w:rsidP="003047A9">
      <w:pPr>
        <w:pStyle w:val="NormalWeb"/>
        <w:shd w:val="clear" w:color="auto" w:fill="FFFFFF"/>
        <w:ind w:left="720"/>
        <w:rPr>
          <w:color w:val="000000"/>
        </w:rPr>
      </w:pPr>
    </w:p>
    <w:p w14:paraId="4F2F36F7" w14:textId="77777777" w:rsidR="003047A9" w:rsidRPr="003047A9" w:rsidRDefault="003047A9" w:rsidP="00F271BA">
      <w:pPr>
        <w:pStyle w:val="ListParagraph"/>
        <w:rPr>
          <w:rFonts w:eastAsia="Times New Roman"/>
        </w:rPr>
      </w:pPr>
      <w:r w:rsidRPr="003047A9">
        <w:rPr>
          <w:rFonts w:eastAsia="Times New Roman"/>
          <w:b/>
          <w:bCs/>
          <w:sz w:val="21"/>
          <w:szCs w:val="21"/>
        </w:rPr>
        <w:t>PROCEDURE</w:t>
      </w:r>
      <w:r w:rsidRPr="003047A9">
        <w:rPr>
          <w:rFonts w:eastAsia="Times New Roman"/>
        </w:rPr>
        <w:t xml:space="preserve"> </w:t>
      </w:r>
    </w:p>
    <w:p w14:paraId="615C8D07" w14:textId="5F083DC9" w:rsidR="003047A9" w:rsidRDefault="003047A9" w:rsidP="003047A9">
      <w:pPr>
        <w:pStyle w:val="NormalWeb"/>
        <w:numPr>
          <w:ilvl w:val="0"/>
          <w:numId w:val="29"/>
        </w:numPr>
        <w:rPr>
          <w:rFonts w:eastAsiaTheme="minorEastAsia"/>
        </w:rPr>
      </w:pPr>
      <w:r>
        <w:t>Minimum two persons are required to carry out Lockout Tag out.</w:t>
      </w:r>
    </w:p>
    <w:p w14:paraId="369B2394" w14:textId="3AC742F6" w:rsidR="003047A9" w:rsidRDefault="003047A9" w:rsidP="003047A9">
      <w:pPr>
        <w:pStyle w:val="NormalWeb"/>
        <w:numPr>
          <w:ilvl w:val="0"/>
          <w:numId w:val="29"/>
        </w:numPr>
      </w:pPr>
      <w:r>
        <w:t>Notify all affected employees/worker related with Lockout-Tag out</w:t>
      </w:r>
    </w:p>
    <w:p w14:paraId="2F50B4B3" w14:textId="4E63A96C" w:rsidR="003047A9" w:rsidRPr="003047A9" w:rsidRDefault="003047A9" w:rsidP="003047A9">
      <w:pPr>
        <w:pStyle w:val="NormalWeb"/>
        <w:numPr>
          <w:ilvl w:val="0"/>
          <w:numId w:val="29"/>
        </w:numPr>
        <w:jc w:val="both"/>
      </w:pPr>
      <w:r>
        <w:t xml:space="preserve">Operate the Battery switch, Emergency stops, switches, valves, earth switch, SFU, MCB, MPCB, ELCB, MCCB or other energy isolating </w:t>
      </w:r>
      <w:r w:rsidRPr="003047A9">
        <w:rPr>
          <w:rFonts w:eastAsia="Times New Roman"/>
        </w:rPr>
        <w:t xml:space="preserve">devices, so that equipment is isolated from energy sources (such as electrical energy, hydraulic system, air, </w:t>
      </w:r>
      <w:proofErr w:type="gramStart"/>
      <w:r w:rsidRPr="003047A9">
        <w:rPr>
          <w:rFonts w:eastAsia="Times New Roman"/>
        </w:rPr>
        <w:t>Gas,   </w:t>
      </w:r>
      <w:proofErr w:type="gramEnd"/>
      <w:r w:rsidRPr="003047A9">
        <w:rPr>
          <w:rFonts w:eastAsia="Times New Roman"/>
        </w:rPr>
        <w:t xml:space="preserve"> Steam etc.) </w:t>
      </w:r>
    </w:p>
    <w:p w14:paraId="4630F3F2" w14:textId="7D614179" w:rsidR="003047A9" w:rsidRDefault="003047A9" w:rsidP="003047A9">
      <w:pPr>
        <w:pStyle w:val="NormalWeb"/>
        <w:numPr>
          <w:ilvl w:val="0"/>
          <w:numId w:val="29"/>
        </w:numPr>
        <w:jc w:val="both"/>
        <w:rPr>
          <w:rFonts w:eastAsiaTheme="minorEastAsia"/>
        </w:rPr>
      </w:pPr>
      <w:r>
        <w:t>LOCK OUT / TAG OUT and test out the energy isolating devices with assigned INDIVIDUAL locks or tags selected.</w:t>
      </w:r>
    </w:p>
    <w:p w14:paraId="51450762" w14:textId="63F1E087" w:rsidR="003047A9" w:rsidRPr="003047A9" w:rsidRDefault="003047A9" w:rsidP="003047A9">
      <w:pPr>
        <w:pStyle w:val="NormalWeb"/>
        <w:numPr>
          <w:ilvl w:val="0"/>
          <w:numId w:val="29"/>
        </w:numPr>
        <w:jc w:val="both"/>
      </w:pPr>
      <w:r>
        <w:t xml:space="preserve">Do not attempt to operate any battery switches, emergency stops, switches, valves or any other isolating devices where it is locked </w:t>
      </w:r>
      <w:r w:rsidRPr="003047A9">
        <w:rPr>
          <w:rFonts w:eastAsia="Times New Roman"/>
        </w:rPr>
        <w:t>or tagged out.</w:t>
      </w:r>
    </w:p>
    <w:p w14:paraId="603911AB" w14:textId="26FBD6B4" w:rsidR="003047A9" w:rsidRDefault="003047A9" w:rsidP="003047A9">
      <w:pPr>
        <w:pStyle w:val="NormalWeb"/>
        <w:numPr>
          <w:ilvl w:val="0"/>
          <w:numId w:val="29"/>
        </w:numPr>
        <w:jc w:val="both"/>
        <w:rPr>
          <w:rFonts w:eastAsiaTheme="minorEastAsia"/>
        </w:rPr>
      </w:pPr>
      <w:r>
        <w:t>Upon completion of work, Employees/workers remove their locks and tags applied on the devices.</w:t>
      </w:r>
    </w:p>
    <w:p w14:paraId="785A8E38" w14:textId="77777777" w:rsidR="00873D11" w:rsidRDefault="003047A9" w:rsidP="00873D11">
      <w:pPr>
        <w:pStyle w:val="NormalWeb"/>
        <w:numPr>
          <w:ilvl w:val="0"/>
          <w:numId w:val="29"/>
        </w:numPr>
        <w:jc w:val="both"/>
      </w:pPr>
      <w:r>
        <w:t>Only concern employee remove lockout, he/she can be communicated and device may be removed under the direction of the concerned</w:t>
      </w:r>
      <w:r w:rsidR="00873D11">
        <w:t xml:space="preserve"> </w:t>
      </w:r>
      <w:r w:rsidRPr="00873D11">
        <w:rPr>
          <w:rFonts w:eastAsia="Times New Roman"/>
        </w:rPr>
        <w:t>manager.</w:t>
      </w:r>
    </w:p>
    <w:p w14:paraId="7A5E524D" w14:textId="57D097C0" w:rsidR="003047A9" w:rsidRPr="00873D11" w:rsidRDefault="003047A9" w:rsidP="00873D11">
      <w:pPr>
        <w:pStyle w:val="NormalWeb"/>
        <w:numPr>
          <w:ilvl w:val="0"/>
          <w:numId w:val="29"/>
        </w:numPr>
        <w:jc w:val="both"/>
      </w:pPr>
      <w:r>
        <w:t xml:space="preserve"> Clean work site before leave.</w:t>
      </w:r>
    </w:p>
    <w:p w14:paraId="426F9EE3" w14:textId="77777777" w:rsidR="003047A9" w:rsidRPr="00473041" w:rsidRDefault="003047A9" w:rsidP="003047A9">
      <w:pPr>
        <w:pStyle w:val="NormalWeb"/>
        <w:shd w:val="clear" w:color="auto" w:fill="FFFFFF"/>
        <w:rPr>
          <w:color w:val="000000"/>
        </w:rPr>
      </w:pPr>
    </w:p>
    <w:p w14:paraId="3453C8C5" w14:textId="56C2B5D8" w:rsidR="007D5087" w:rsidRDefault="007D5087" w:rsidP="007D5087">
      <w:pPr>
        <w:spacing w:after="0" w:line="240" w:lineRule="auto"/>
        <w:rPr>
          <w:rFonts w:eastAsia="Times New Roman"/>
          <w:bCs/>
          <w:lang w:val="en-GB"/>
        </w:rPr>
      </w:pPr>
      <w:r>
        <w:rPr>
          <w:rFonts w:eastAsia="Times New Roman"/>
          <w:bCs/>
          <w:lang w:val="en-GB"/>
        </w:rPr>
        <w:t xml:space="preserve">               </w:t>
      </w:r>
      <w:r>
        <w:rPr>
          <w:noProof/>
        </w:rPr>
        <w:drawing>
          <wp:inline distT="0" distB="0" distL="0" distR="0" wp14:anchorId="0FE8FCAD" wp14:editId="50F63967">
            <wp:extent cx="2552700" cy="1981200"/>
            <wp:effectExtent l="0" t="0" r="0" b="0"/>
            <wp:docPr id="1" name="Picture 1" descr="cid:image001.png@01D42436.9C825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2436.9C825C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52700" cy="1981200"/>
                    </a:xfrm>
                    <a:prstGeom prst="rect">
                      <a:avLst/>
                    </a:prstGeom>
                    <a:noFill/>
                    <a:ln>
                      <a:noFill/>
                    </a:ln>
                  </pic:spPr>
                </pic:pic>
              </a:graphicData>
            </a:graphic>
          </wp:inline>
        </w:drawing>
      </w:r>
    </w:p>
    <w:p w14:paraId="3916A337" w14:textId="602A20EA" w:rsidR="00B17935" w:rsidRPr="00404D4F" w:rsidRDefault="00B17935" w:rsidP="00404D4F">
      <w:pPr>
        <w:autoSpaceDE w:val="0"/>
        <w:autoSpaceDN w:val="0"/>
        <w:adjustRightInd w:val="0"/>
        <w:spacing w:after="0" w:line="240" w:lineRule="auto"/>
        <w:rPr>
          <w:rFonts w:ascii="Calibri-Bold" w:hAnsi="Calibri-Bold" w:cs="Calibri-Bold"/>
          <w:b/>
          <w:bCs/>
          <w:sz w:val="24"/>
          <w:szCs w:val="24"/>
          <w:lang w:bidi="ar-SA"/>
        </w:rPr>
      </w:pPr>
    </w:p>
    <w:p w14:paraId="3480387E" w14:textId="694C1E5C"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attempt to adjust, clean or service tools without disconnecting power supply.</w:t>
      </w:r>
    </w:p>
    <w:p w14:paraId="36040680" w14:textId="28359FAB"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use tool with broken bits and blades.</w:t>
      </w:r>
    </w:p>
    <w:p w14:paraId="537A3657" w14:textId="2C3B1A58"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use tool with defective wiring.</w:t>
      </w:r>
    </w:p>
    <w:p w14:paraId="4FB9434C" w14:textId="5270B019"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work without proper PPE</w:t>
      </w:r>
    </w:p>
    <w:p w14:paraId="1157ACBA" w14:textId="12CFEE8A"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operate if not familiar with operation of tool.</w:t>
      </w:r>
    </w:p>
    <w:p w14:paraId="6B8A278C" w14:textId="4DFEDECD"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point tool on any person.</w:t>
      </w:r>
    </w:p>
    <w:p w14:paraId="2E1C06BE" w14:textId="45B640EE"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use worn out/defective tools.</w:t>
      </w:r>
    </w:p>
    <w:p w14:paraId="043B7B9F" w14:textId="7BE5B7DC"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he-IL"/>
        </w:rPr>
      </w:pPr>
      <w:r w:rsidRPr="00B17935">
        <w:rPr>
          <w:rFonts w:ascii="Calibri" w:hAnsi="Calibri" w:cs="Calibri"/>
          <w:sz w:val="24"/>
          <w:szCs w:val="24"/>
          <w:lang w:bidi="ar-SA"/>
        </w:rPr>
        <w:t>Do not carry power too</w:t>
      </w:r>
      <w:r w:rsidRPr="00B17935">
        <w:rPr>
          <w:rFonts w:ascii="Calibri" w:hAnsi="Calibri" w:cs="Calibri"/>
          <w:sz w:val="24"/>
          <w:szCs w:val="24"/>
          <w:lang w:bidi="he-IL"/>
        </w:rPr>
        <w:t>l with finger on the ‘trigger’.</w:t>
      </w:r>
    </w:p>
    <w:p w14:paraId="79023902" w14:textId="36CB651D"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Always store power tool in its designated Safe place.</w:t>
      </w:r>
    </w:p>
    <w:p w14:paraId="6551EF0C" w14:textId="33F2DC7B" w:rsidR="00B17935" w:rsidRPr="00B17935" w:rsidRDefault="00B17935" w:rsidP="00B17935">
      <w:pPr>
        <w:pStyle w:val="ListParagraph"/>
        <w:numPr>
          <w:ilvl w:val="0"/>
          <w:numId w:val="29"/>
        </w:numPr>
        <w:autoSpaceDE w:val="0"/>
        <w:autoSpaceDN w:val="0"/>
        <w:adjustRightInd w:val="0"/>
        <w:spacing w:after="0" w:line="240" w:lineRule="auto"/>
        <w:rPr>
          <w:rFonts w:ascii="Calibri" w:hAnsi="Calibri" w:cs="Calibri"/>
          <w:sz w:val="24"/>
          <w:szCs w:val="24"/>
          <w:lang w:bidi="ar-SA"/>
        </w:rPr>
      </w:pPr>
      <w:r w:rsidRPr="00B17935">
        <w:rPr>
          <w:rFonts w:ascii="Calibri" w:hAnsi="Calibri" w:cs="Calibri"/>
          <w:sz w:val="24"/>
          <w:szCs w:val="24"/>
          <w:lang w:bidi="ar-SA"/>
        </w:rPr>
        <w:t>Do not use power tool with broken cable.</w:t>
      </w:r>
    </w:p>
    <w:p w14:paraId="134C79CD" w14:textId="07013773" w:rsidR="00B17935" w:rsidRPr="00B17935" w:rsidRDefault="00B17935" w:rsidP="00B17935">
      <w:pPr>
        <w:pStyle w:val="ListParagraph"/>
        <w:numPr>
          <w:ilvl w:val="0"/>
          <w:numId w:val="29"/>
        </w:numPr>
        <w:spacing w:after="0" w:line="240" w:lineRule="auto"/>
        <w:rPr>
          <w:rFonts w:ascii="Calibri" w:hAnsi="Calibri" w:cs="Calibri"/>
          <w:sz w:val="24"/>
          <w:szCs w:val="24"/>
          <w:lang w:bidi="ar-SA"/>
        </w:rPr>
      </w:pPr>
      <w:r w:rsidRPr="00B17935">
        <w:rPr>
          <w:rFonts w:ascii="Calibri" w:hAnsi="Calibri" w:cs="Calibri"/>
          <w:sz w:val="24"/>
          <w:szCs w:val="24"/>
          <w:lang w:bidi="ar-SA"/>
        </w:rPr>
        <w:t>Do not work with power tool in area with poor lighting.</w:t>
      </w:r>
    </w:p>
    <w:p w14:paraId="77E96A29" w14:textId="4F0DA2FF" w:rsidR="00B17935" w:rsidRDefault="00B17935" w:rsidP="00B17935">
      <w:pPr>
        <w:pStyle w:val="ListParagraph"/>
        <w:numPr>
          <w:ilvl w:val="0"/>
          <w:numId w:val="29"/>
        </w:numPr>
        <w:spacing w:after="0" w:line="240" w:lineRule="auto"/>
        <w:jc w:val="both"/>
      </w:pPr>
      <w:r>
        <w:t xml:space="preserve">Do not walk under a suspended load. </w:t>
      </w:r>
    </w:p>
    <w:p w14:paraId="5933024D" w14:textId="20348930" w:rsidR="00755D84" w:rsidRDefault="007A5437" w:rsidP="00B17935">
      <w:pPr>
        <w:pStyle w:val="ListParagraph"/>
        <w:numPr>
          <w:ilvl w:val="0"/>
          <w:numId w:val="29"/>
        </w:numPr>
        <w:spacing w:after="0" w:line="240" w:lineRule="auto"/>
        <w:jc w:val="both"/>
      </w:pPr>
      <w:r>
        <w:t>Pedestrian movement restricted in port area.</w:t>
      </w:r>
    </w:p>
    <w:p w14:paraId="509AAC0B" w14:textId="58B1A094" w:rsidR="00B17935" w:rsidRDefault="00B17935" w:rsidP="00B17935">
      <w:pPr>
        <w:pStyle w:val="ListParagraph"/>
        <w:numPr>
          <w:ilvl w:val="0"/>
          <w:numId w:val="29"/>
        </w:numPr>
        <w:spacing w:after="0" w:line="240" w:lineRule="auto"/>
        <w:jc w:val="both"/>
      </w:pPr>
      <w:r>
        <w:t>Do not touch any electrical equipment or power chord until it is instructed that it is safe to work on.</w:t>
      </w:r>
    </w:p>
    <w:p w14:paraId="316A3398" w14:textId="5364E9D2" w:rsidR="006F2472" w:rsidRDefault="006F2472" w:rsidP="00B17935">
      <w:pPr>
        <w:pStyle w:val="ListParagraph"/>
        <w:numPr>
          <w:ilvl w:val="0"/>
          <w:numId w:val="29"/>
        </w:numPr>
        <w:spacing w:after="0" w:line="240" w:lineRule="auto"/>
        <w:jc w:val="both"/>
      </w:pPr>
      <w:r>
        <w:lastRenderedPageBreak/>
        <w:t>Do not switch OFF or ON power until permission of GPPL authorised person (Minimum -Supervisor)</w:t>
      </w:r>
    </w:p>
    <w:p w14:paraId="599EB871" w14:textId="77777777" w:rsidR="00B17935" w:rsidRPr="007D5087" w:rsidRDefault="00B17935" w:rsidP="007D5087">
      <w:pPr>
        <w:spacing w:after="0" w:line="240" w:lineRule="auto"/>
        <w:rPr>
          <w:rFonts w:eastAsia="Times New Roman" w:cs="Calibri"/>
          <w:bCs/>
          <w:lang w:val="en-GB"/>
        </w:rPr>
      </w:pPr>
    </w:p>
    <w:p w14:paraId="7F0B8F0E" w14:textId="02BD3F8E" w:rsidR="00ED1115" w:rsidRPr="00ED1115" w:rsidRDefault="00ED1115" w:rsidP="00ED1115">
      <w:pPr>
        <w:numPr>
          <w:ilvl w:val="0"/>
          <w:numId w:val="35"/>
        </w:numPr>
        <w:spacing w:after="0" w:line="240" w:lineRule="auto"/>
        <w:rPr>
          <w:rFonts w:eastAsia="Times New Roman" w:cs="Calibri"/>
          <w:b/>
          <w:bCs/>
          <w:lang w:val="en-GB"/>
        </w:rPr>
      </w:pPr>
      <w:r>
        <w:rPr>
          <w:rFonts w:eastAsia="Times New Roman"/>
          <w:b/>
          <w:bCs/>
          <w:lang w:val="en-GB"/>
        </w:rPr>
        <w:t>Isolating Procedure (11 KV)</w:t>
      </w:r>
    </w:p>
    <w:p w14:paraId="44882780" w14:textId="23E63F0C" w:rsidR="00ED1115" w:rsidRDefault="00ED1115" w:rsidP="00ED1115">
      <w:pPr>
        <w:spacing w:after="0" w:line="240" w:lineRule="auto"/>
        <w:ind w:left="720"/>
        <w:rPr>
          <w:rFonts w:eastAsia="Times New Roman"/>
          <w:b/>
          <w:bCs/>
          <w:lang w:val="en-GB"/>
        </w:rPr>
      </w:pPr>
    </w:p>
    <w:p w14:paraId="071E9A62" w14:textId="77777777" w:rsidR="00ED1115" w:rsidRPr="00ED1115" w:rsidRDefault="00ED1115" w:rsidP="00ED1115">
      <w:pPr>
        <w:pStyle w:val="ListParagraph"/>
        <w:numPr>
          <w:ilvl w:val="0"/>
          <w:numId w:val="38"/>
        </w:numPr>
        <w:spacing w:after="0" w:line="276" w:lineRule="auto"/>
        <w:rPr>
          <w:rFonts w:eastAsia="Times New Roman"/>
          <w:color w:val="000000"/>
          <w:lang w:val="en-US"/>
        </w:rPr>
      </w:pPr>
      <w:r w:rsidRPr="00ED1115">
        <w:rPr>
          <w:rFonts w:eastAsia="Times New Roman"/>
          <w:color w:val="000000"/>
        </w:rPr>
        <w:t>Minimum two persons are required to carry out 11KV RMU maintenance work.</w:t>
      </w:r>
    </w:p>
    <w:p w14:paraId="743CC209" w14:textId="2357F0A0" w:rsidR="00ED1115" w:rsidRPr="00ED1115" w:rsidRDefault="00ED1115" w:rsidP="00ED1115">
      <w:pPr>
        <w:pStyle w:val="ListParagraph"/>
        <w:numPr>
          <w:ilvl w:val="0"/>
          <w:numId w:val="38"/>
        </w:numPr>
        <w:spacing w:after="0" w:line="276" w:lineRule="auto"/>
        <w:rPr>
          <w:rFonts w:eastAsia="Times New Roman"/>
          <w:color w:val="000000"/>
        </w:rPr>
      </w:pPr>
      <w:r w:rsidRPr="00ED1115">
        <w:rPr>
          <w:rFonts w:eastAsia="Times New Roman"/>
          <w:color w:val="000000"/>
        </w:rPr>
        <w:t>Take permission of authorized Electrical person (Having license of government approved category of electrical supervisor / wireman or electrical manager of concern department).</w:t>
      </w:r>
    </w:p>
    <w:p w14:paraId="6BB36F23" w14:textId="1D42558E"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Communicate with Eng. Operation &amp; working agency.</w:t>
      </w:r>
    </w:p>
    <w:p w14:paraId="7AEBCED0" w14:textId="30E822B5" w:rsidR="00ED1115" w:rsidRPr="00ED1115" w:rsidRDefault="00ED1115" w:rsidP="00ED1115">
      <w:pPr>
        <w:numPr>
          <w:ilvl w:val="0"/>
          <w:numId w:val="38"/>
        </w:numPr>
        <w:spacing w:after="0" w:line="276" w:lineRule="auto"/>
        <w:rPr>
          <w:rFonts w:eastAsia="Times New Roman"/>
          <w:color w:val="000000"/>
        </w:rPr>
      </w:pPr>
      <w:proofErr w:type="gramStart"/>
      <w:r>
        <w:rPr>
          <w:rFonts w:eastAsia="Times New Roman"/>
          <w:color w:val="000000"/>
        </w:rPr>
        <w:t>First of all</w:t>
      </w:r>
      <w:proofErr w:type="gramEnd"/>
      <w:r>
        <w:rPr>
          <w:rFonts w:eastAsia="Times New Roman"/>
          <w:color w:val="000000"/>
        </w:rPr>
        <w:t>, confirm feeder/equipment for required isolation.</w:t>
      </w:r>
    </w:p>
    <w:p w14:paraId="55AA2453" w14:textId="09A0C32F" w:rsidR="00ED1115" w:rsidRPr="00ED1115" w:rsidRDefault="00ED1115" w:rsidP="00ED1115">
      <w:pPr>
        <w:numPr>
          <w:ilvl w:val="0"/>
          <w:numId w:val="38"/>
        </w:numPr>
        <w:spacing w:after="0" w:line="276" w:lineRule="auto"/>
        <w:rPr>
          <w:rFonts w:eastAsia="Times New Roman"/>
          <w:color w:val="000000"/>
          <w:lang w:eastAsia="da-DK"/>
        </w:rPr>
      </w:pPr>
      <w:r>
        <w:rPr>
          <w:rFonts w:eastAsia="Times New Roman"/>
          <w:color w:val="000000"/>
        </w:rPr>
        <w:t>Ensure Breaker status/Equipment, open/close condition or check output load.</w:t>
      </w:r>
    </w:p>
    <w:p w14:paraId="7114B76A" w14:textId="02430BB8" w:rsidR="00ED1115" w:rsidRPr="00ED1115" w:rsidRDefault="00ED1115" w:rsidP="00ED1115">
      <w:pPr>
        <w:numPr>
          <w:ilvl w:val="0"/>
          <w:numId w:val="38"/>
        </w:numPr>
        <w:spacing w:after="0" w:line="276" w:lineRule="auto"/>
        <w:rPr>
          <w:rFonts w:eastAsia="Times New Roman"/>
          <w:color w:val="000000"/>
          <w:lang w:eastAsia="da-DK"/>
        </w:rPr>
      </w:pPr>
      <w:r>
        <w:rPr>
          <w:rFonts w:eastAsia="Times New Roman"/>
          <w:color w:val="000000"/>
        </w:rPr>
        <w:t>Take Isolation permit.</w:t>
      </w:r>
    </w:p>
    <w:p w14:paraId="5A3DB020" w14:textId="01F45C6F"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Ensure with crane control OFF.</w:t>
      </w:r>
    </w:p>
    <w:p w14:paraId="4381B21F" w14:textId="7F7A71A5"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Put SF6 circuit-breaker in OPEN condition with push button/Operating Handle.</w:t>
      </w:r>
    </w:p>
    <w:p w14:paraId="157F5EE9" w14:textId="01EAEBA4"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Put Isolator in OPEN condition with Operating Handle.</w:t>
      </w:r>
    </w:p>
    <w:p w14:paraId="178F1291" w14:textId="6B4D0036"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Verify isolation with indication electrically &amp; mechanically (Indication lamp &amp;</w:t>
      </w:r>
      <w:proofErr w:type="gramStart"/>
      <w:r>
        <w:rPr>
          <w:rFonts w:eastAsia="Times New Roman"/>
          <w:color w:val="000000"/>
        </w:rPr>
        <w:t> </w:t>
      </w:r>
      <w:r w:rsidR="004F1A49">
        <w:rPr>
          <w:rFonts w:eastAsia="Times New Roman"/>
          <w:color w:val="000000"/>
        </w:rPr>
        <w:t>  “</w:t>
      </w:r>
      <w:proofErr w:type="gramEnd"/>
      <w:r>
        <w:rPr>
          <w:rFonts w:eastAsia="Times New Roman"/>
          <w:color w:val="000000"/>
        </w:rPr>
        <w:t>O “Type Indication on breaker panel).</w:t>
      </w:r>
    </w:p>
    <w:p w14:paraId="2267CC3F" w14:textId="1F7F5A18"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Earth switch in CLOSE condition with operating handle.</w:t>
      </w:r>
    </w:p>
    <w:p w14:paraId="14E0DE3A" w14:textId="39720DD1" w:rsidR="00ED1115" w:rsidRPr="00ED1115" w:rsidRDefault="00ED1115" w:rsidP="00ED1115">
      <w:pPr>
        <w:numPr>
          <w:ilvl w:val="0"/>
          <w:numId w:val="38"/>
        </w:numPr>
        <w:spacing w:after="0" w:line="276" w:lineRule="auto"/>
        <w:rPr>
          <w:rFonts w:eastAsia="Times New Roman"/>
          <w:color w:val="000000"/>
        </w:rPr>
      </w:pPr>
      <w:r>
        <w:rPr>
          <w:rFonts w:eastAsia="Times New Roman"/>
          <w:color w:val="000000"/>
        </w:rPr>
        <w:t>Apply LOTOTO as per requirement on earth switch/Isolator</w:t>
      </w:r>
    </w:p>
    <w:p w14:paraId="5D76B6FC" w14:textId="21B4D378" w:rsidR="00ED1115" w:rsidRPr="004C6F8C" w:rsidRDefault="00ED1115" w:rsidP="00A410B6">
      <w:pPr>
        <w:pStyle w:val="ListParagraph"/>
        <w:numPr>
          <w:ilvl w:val="0"/>
          <w:numId w:val="38"/>
        </w:numPr>
        <w:spacing w:after="0" w:line="240" w:lineRule="auto"/>
        <w:rPr>
          <w:rFonts w:eastAsia="Times New Roman" w:cs="Calibri"/>
          <w:b/>
          <w:bCs/>
          <w:lang w:val="en-GB"/>
        </w:rPr>
      </w:pPr>
      <w:r>
        <w:rPr>
          <w:rFonts w:eastAsia="Times New Roman"/>
          <w:color w:val="000000"/>
        </w:rPr>
        <w:t>Issue Work permit to working agency after Confirming above isolation procedure.</w:t>
      </w:r>
    </w:p>
    <w:p w14:paraId="3121710B" w14:textId="4338C306" w:rsidR="004C6F8C" w:rsidRPr="00A410B6" w:rsidRDefault="004C6F8C" w:rsidP="00A410B6">
      <w:pPr>
        <w:pStyle w:val="ListParagraph"/>
        <w:numPr>
          <w:ilvl w:val="0"/>
          <w:numId w:val="38"/>
        </w:numPr>
        <w:spacing w:after="0" w:line="240" w:lineRule="auto"/>
        <w:rPr>
          <w:rFonts w:eastAsia="Times New Roman" w:cs="Calibri"/>
          <w:b/>
          <w:bCs/>
          <w:lang w:val="en-GB"/>
        </w:rPr>
      </w:pPr>
      <w:r>
        <w:rPr>
          <w:rFonts w:ascii="Calibri" w:hAnsi="Calibri" w:cs="Calibri"/>
          <w:sz w:val="24"/>
          <w:szCs w:val="24"/>
          <w:lang w:bidi="ar-SA"/>
        </w:rPr>
        <w:t>Adequate signages and boards should be displayed at work site for caution to all.</w:t>
      </w:r>
    </w:p>
    <w:p w14:paraId="2428DCE6" w14:textId="77777777" w:rsidR="0003522F" w:rsidRPr="00A36598" w:rsidRDefault="0003522F" w:rsidP="00A36598">
      <w:pPr>
        <w:pStyle w:val="ListParagraph"/>
        <w:numPr>
          <w:ilvl w:val="0"/>
          <w:numId w:val="38"/>
        </w:numPr>
        <w:autoSpaceDE w:val="0"/>
        <w:autoSpaceDN w:val="0"/>
        <w:adjustRightInd w:val="0"/>
        <w:spacing w:after="0" w:line="240" w:lineRule="auto"/>
        <w:rPr>
          <w:rFonts w:ascii="Calibri" w:hAnsi="Calibri" w:cs="Calibri"/>
          <w:sz w:val="24"/>
          <w:szCs w:val="24"/>
          <w:lang w:bidi="ar-SA"/>
        </w:rPr>
      </w:pPr>
      <w:r w:rsidRPr="00A36598">
        <w:rPr>
          <w:rFonts w:ascii="Calibri" w:hAnsi="Calibri" w:cs="Calibri"/>
          <w:sz w:val="24"/>
          <w:szCs w:val="24"/>
          <w:lang w:bidi="ar-SA"/>
        </w:rPr>
        <w:t>All lifting appliances should be examined by a competent person as per Dock</w:t>
      </w:r>
    </w:p>
    <w:p w14:paraId="11F850A6" w14:textId="77777777" w:rsidR="00A36598" w:rsidRDefault="00A36598" w:rsidP="00A36598">
      <w:pPr>
        <w:autoSpaceDE w:val="0"/>
        <w:autoSpaceDN w:val="0"/>
        <w:adjustRightInd w:val="0"/>
        <w:spacing w:after="0" w:line="240" w:lineRule="auto"/>
        <w:rPr>
          <w:rFonts w:ascii="Calibri" w:hAnsi="Calibri" w:cs="Calibri"/>
          <w:sz w:val="24"/>
          <w:szCs w:val="24"/>
          <w:lang w:bidi="ar-SA"/>
        </w:rPr>
      </w:pPr>
      <w:r>
        <w:rPr>
          <w:rFonts w:ascii="Calibri" w:hAnsi="Calibri" w:cs="Calibri"/>
          <w:sz w:val="24"/>
          <w:szCs w:val="24"/>
          <w:lang w:bidi="ar-SA"/>
        </w:rPr>
        <w:t xml:space="preserve">                         </w:t>
      </w:r>
      <w:r w:rsidR="0003522F">
        <w:rPr>
          <w:rFonts w:ascii="Calibri" w:hAnsi="Calibri" w:cs="Calibri"/>
          <w:sz w:val="24"/>
          <w:szCs w:val="24"/>
          <w:lang w:bidi="ar-SA"/>
        </w:rPr>
        <w:t>Safety once in 12 months and certificate of inspection to be made available to</w:t>
      </w:r>
      <w:r>
        <w:rPr>
          <w:rFonts w:ascii="Calibri" w:hAnsi="Calibri" w:cs="Calibri"/>
          <w:sz w:val="24"/>
          <w:szCs w:val="24"/>
          <w:lang w:bidi="ar-SA"/>
        </w:rPr>
        <w:t xml:space="preserve">  </w:t>
      </w:r>
    </w:p>
    <w:p w14:paraId="1CAFE9A8" w14:textId="02110D54" w:rsidR="007D5087" w:rsidRPr="00A36598" w:rsidRDefault="00A36598" w:rsidP="00A36598">
      <w:pPr>
        <w:autoSpaceDE w:val="0"/>
        <w:autoSpaceDN w:val="0"/>
        <w:adjustRightInd w:val="0"/>
        <w:spacing w:after="0" w:line="240" w:lineRule="auto"/>
        <w:rPr>
          <w:rFonts w:ascii="Calibri" w:hAnsi="Calibri" w:cs="Calibri"/>
          <w:sz w:val="24"/>
          <w:szCs w:val="24"/>
          <w:lang w:bidi="ar-SA"/>
        </w:rPr>
      </w:pPr>
      <w:r>
        <w:rPr>
          <w:rFonts w:ascii="Calibri" w:hAnsi="Calibri" w:cs="Calibri"/>
          <w:sz w:val="24"/>
          <w:szCs w:val="24"/>
          <w:lang w:bidi="ar-SA"/>
        </w:rPr>
        <w:t xml:space="preserve">                         </w:t>
      </w:r>
      <w:r w:rsidR="0003522F" w:rsidRPr="00A36598">
        <w:rPr>
          <w:rFonts w:ascii="Calibri" w:hAnsi="Calibri" w:cs="Calibri"/>
          <w:sz w:val="24"/>
          <w:szCs w:val="24"/>
          <w:lang w:bidi="ar-SA"/>
        </w:rPr>
        <w:t>port Safety on demand.</w:t>
      </w:r>
    </w:p>
    <w:p w14:paraId="7E55DAE3" w14:textId="0547F3DA" w:rsidR="00711E76" w:rsidRDefault="00711E76" w:rsidP="00711E76">
      <w:pPr>
        <w:spacing w:after="0" w:line="240" w:lineRule="auto"/>
        <w:jc w:val="both"/>
      </w:pPr>
    </w:p>
    <w:p w14:paraId="33E6388B" w14:textId="7A141A95" w:rsidR="006F2472" w:rsidRPr="006F2472" w:rsidRDefault="006F2472" w:rsidP="006F2472">
      <w:pPr>
        <w:numPr>
          <w:ilvl w:val="0"/>
          <w:numId w:val="35"/>
        </w:numPr>
        <w:spacing w:after="0" w:line="240" w:lineRule="auto"/>
        <w:rPr>
          <w:rFonts w:eastAsia="Times New Roman" w:cs="Calibri"/>
          <w:b/>
          <w:bCs/>
          <w:lang w:val="en-GB"/>
        </w:rPr>
      </w:pPr>
      <w:r>
        <w:rPr>
          <w:rFonts w:eastAsia="Times New Roman"/>
          <w:b/>
          <w:bCs/>
          <w:lang w:val="en-GB"/>
        </w:rPr>
        <w:t>Isolating Procedure (220</w:t>
      </w:r>
      <w:r>
        <w:rPr>
          <w:rFonts w:eastAsia="Times New Roman"/>
          <w:b/>
          <w:bCs/>
          <w:lang w:val="en-GB"/>
        </w:rPr>
        <w:t xml:space="preserve"> KV)</w:t>
      </w:r>
    </w:p>
    <w:p w14:paraId="704CB013" w14:textId="490BC31C" w:rsidR="006F2472" w:rsidRDefault="006F2472" w:rsidP="006F2472">
      <w:pPr>
        <w:spacing w:after="0" w:line="240" w:lineRule="auto"/>
        <w:rPr>
          <w:rFonts w:eastAsia="Times New Roman"/>
          <w:b/>
          <w:bCs/>
          <w:lang w:val="en-GB"/>
        </w:rPr>
      </w:pPr>
    </w:p>
    <w:p w14:paraId="6348ECE6" w14:textId="7D87CFC0" w:rsidR="006F2472" w:rsidRDefault="006F2472" w:rsidP="006F2472">
      <w:pPr>
        <w:pStyle w:val="ListParagraph"/>
        <w:numPr>
          <w:ilvl w:val="0"/>
          <w:numId w:val="40"/>
        </w:numPr>
        <w:spacing w:after="0" w:line="240" w:lineRule="auto"/>
        <w:rPr>
          <w:rFonts w:eastAsia="Times New Roman" w:cs="Calibri"/>
          <w:bCs/>
          <w:lang w:val="en-GB"/>
        </w:rPr>
      </w:pPr>
      <w:r w:rsidRPr="006F2472">
        <w:rPr>
          <w:rFonts w:eastAsia="Times New Roman" w:cs="Calibri"/>
          <w:bCs/>
          <w:lang w:val="en-GB"/>
        </w:rPr>
        <w:t xml:space="preserve">Written communication for isolation with </w:t>
      </w:r>
      <w:r>
        <w:rPr>
          <w:rFonts w:eastAsia="Times New Roman" w:cs="Calibri"/>
          <w:bCs/>
          <w:lang w:val="en-GB"/>
        </w:rPr>
        <w:t>GETCO and ultra tech control room, in emergency case -verbal communication.</w:t>
      </w:r>
    </w:p>
    <w:p w14:paraId="6E8DBE86" w14:textId="7F31ED0B" w:rsidR="006F2472" w:rsidRDefault="006F2472" w:rsidP="006F2472">
      <w:pPr>
        <w:pStyle w:val="ListParagraph"/>
        <w:numPr>
          <w:ilvl w:val="0"/>
          <w:numId w:val="40"/>
        </w:numPr>
        <w:spacing w:after="0" w:line="240" w:lineRule="auto"/>
        <w:rPr>
          <w:rFonts w:eastAsia="Times New Roman" w:cs="Calibri"/>
          <w:bCs/>
          <w:lang w:val="en-GB"/>
        </w:rPr>
      </w:pPr>
      <w:r>
        <w:rPr>
          <w:rFonts w:eastAsia="Times New Roman" w:cs="Calibri"/>
          <w:bCs/>
          <w:lang w:val="en-GB"/>
        </w:rPr>
        <w:t xml:space="preserve">GPPL will create demand, to GETCO control room for switch off </w:t>
      </w:r>
      <w:r w:rsidR="00E55446">
        <w:rPr>
          <w:rFonts w:eastAsia="Times New Roman" w:cs="Calibri"/>
          <w:bCs/>
          <w:lang w:val="en-GB"/>
        </w:rPr>
        <w:t>power of define line.</w:t>
      </w:r>
    </w:p>
    <w:p w14:paraId="395FB037" w14:textId="7F890711" w:rsidR="00E55446" w:rsidRDefault="00343620" w:rsidP="006F2472">
      <w:pPr>
        <w:pStyle w:val="ListParagraph"/>
        <w:numPr>
          <w:ilvl w:val="0"/>
          <w:numId w:val="40"/>
        </w:numPr>
        <w:spacing w:after="0" w:line="240" w:lineRule="auto"/>
        <w:rPr>
          <w:rFonts w:eastAsia="Times New Roman" w:cs="Calibri"/>
          <w:bCs/>
          <w:lang w:val="en-GB"/>
        </w:rPr>
      </w:pPr>
      <w:r>
        <w:rPr>
          <w:rFonts w:eastAsia="Times New Roman" w:cs="Calibri"/>
          <w:bCs/>
          <w:lang w:val="en-GB"/>
        </w:rPr>
        <w:t>GETCO will create pass word after communication.</w:t>
      </w:r>
    </w:p>
    <w:p w14:paraId="7ECE1991" w14:textId="61FF1C05" w:rsidR="00343620" w:rsidRDefault="00343620" w:rsidP="006F2472">
      <w:pPr>
        <w:pStyle w:val="ListParagraph"/>
        <w:numPr>
          <w:ilvl w:val="0"/>
          <w:numId w:val="40"/>
        </w:numPr>
        <w:spacing w:after="0" w:line="240" w:lineRule="auto"/>
        <w:rPr>
          <w:rFonts w:eastAsia="Times New Roman" w:cs="Calibri"/>
          <w:bCs/>
          <w:lang w:val="en-GB"/>
        </w:rPr>
      </w:pPr>
      <w:r>
        <w:rPr>
          <w:rFonts w:eastAsia="Times New Roman" w:cs="Calibri"/>
          <w:bCs/>
          <w:lang w:val="en-GB"/>
        </w:rPr>
        <w:t>After that work permit will be issued for 220KV work.</w:t>
      </w:r>
    </w:p>
    <w:p w14:paraId="30A407FF" w14:textId="3F2D9895" w:rsidR="00343620" w:rsidRDefault="00343620" w:rsidP="006F2472">
      <w:pPr>
        <w:pStyle w:val="ListParagraph"/>
        <w:numPr>
          <w:ilvl w:val="0"/>
          <w:numId w:val="40"/>
        </w:numPr>
        <w:spacing w:after="0" w:line="240" w:lineRule="auto"/>
        <w:rPr>
          <w:rFonts w:eastAsia="Times New Roman" w:cs="Calibri"/>
          <w:bCs/>
          <w:lang w:val="en-GB"/>
        </w:rPr>
      </w:pPr>
      <w:r>
        <w:rPr>
          <w:rFonts w:eastAsia="Times New Roman" w:cs="Calibri"/>
          <w:bCs/>
          <w:lang w:val="en-GB"/>
        </w:rPr>
        <w:t>Discharge 220KV line by grounding its earth switch.</w:t>
      </w:r>
    </w:p>
    <w:p w14:paraId="534372C8" w14:textId="53399C44" w:rsidR="00343620" w:rsidRDefault="00343620" w:rsidP="006F2472">
      <w:pPr>
        <w:pStyle w:val="ListParagraph"/>
        <w:numPr>
          <w:ilvl w:val="0"/>
          <w:numId w:val="40"/>
        </w:numPr>
        <w:spacing w:after="0" w:line="240" w:lineRule="auto"/>
        <w:rPr>
          <w:rFonts w:eastAsia="Times New Roman" w:cs="Calibri"/>
          <w:bCs/>
          <w:lang w:val="en-GB"/>
        </w:rPr>
      </w:pPr>
      <w:r>
        <w:rPr>
          <w:rFonts w:eastAsia="Times New Roman" w:cs="Calibri"/>
          <w:bCs/>
          <w:lang w:val="en-GB"/>
        </w:rPr>
        <w:t>Work start after 220 KV earth switch.</w:t>
      </w:r>
    </w:p>
    <w:p w14:paraId="642CB7E4" w14:textId="775DFD14" w:rsidR="00343620" w:rsidRPr="005B5D42" w:rsidRDefault="00343620" w:rsidP="00343620">
      <w:pPr>
        <w:spacing w:after="0" w:line="240" w:lineRule="auto"/>
        <w:rPr>
          <w:rFonts w:eastAsia="Times New Roman" w:cs="Calibri"/>
          <w:b/>
          <w:bCs/>
          <w:u w:val="single"/>
          <w:lang w:val="en-GB"/>
        </w:rPr>
      </w:pPr>
      <w:r w:rsidRPr="005B5D42">
        <w:rPr>
          <w:rFonts w:eastAsia="Times New Roman" w:cs="Calibri"/>
          <w:b/>
          <w:bCs/>
          <w:u w:val="single"/>
          <w:lang w:val="en-GB"/>
        </w:rPr>
        <w:t xml:space="preserve">Restore </w:t>
      </w:r>
    </w:p>
    <w:p w14:paraId="6BC2DE80" w14:textId="79A22853" w:rsid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Inform to GETCO for work completion.</w:t>
      </w:r>
    </w:p>
    <w:p w14:paraId="5CF203AB" w14:textId="2BEA4440" w:rsid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Written work permit.</w:t>
      </w:r>
    </w:p>
    <w:p w14:paraId="55492649" w14:textId="25D5690E" w:rsid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Remove earth switch.</w:t>
      </w:r>
    </w:p>
    <w:p w14:paraId="072C01AD" w14:textId="5096CA3E" w:rsid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Close 220KV isolator.</w:t>
      </w:r>
    </w:p>
    <w:p w14:paraId="716DED9E" w14:textId="253D4A13" w:rsid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Demanding of closing code, provided by GETCO control room.</w:t>
      </w:r>
    </w:p>
    <w:p w14:paraId="2A49AC86" w14:textId="549AA3A2" w:rsidR="00343620" w:rsidRPr="00343620" w:rsidRDefault="00343620" w:rsidP="00343620">
      <w:pPr>
        <w:pStyle w:val="ListParagraph"/>
        <w:numPr>
          <w:ilvl w:val="0"/>
          <w:numId w:val="41"/>
        </w:numPr>
        <w:spacing w:after="0" w:line="240" w:lineRule="auto"/>
        <w:rPr>
          <w:rFonts w:eastAsia="Times New Roman" w:cs="Calibri"/>
          <w:bCs/>
          <w:lang w:val="en-GB"/>
        </w:rPr>
      </w:pPr>
      <w:r>
        <w:rPr>
          <w:rFonts w:eastAsia="Times New Roman" w:cs="Calibri"/>
          <w:bCs/>
          <w:lang w:val="en-GB"/>
        </w:rPr>
        <w:t xml:space="preserve">On line communication with GETCO and close the circuit </w:t>
      </w:r>
      <w:r w:rsidR="005B5D42">
        <w:rPr>
          <w:rFonts w:eastAsia="Times New Roman" w:cs="Calibri"/>
          <w:bCs/>
          <w:lang w:val="en-GB"/>
        </w:rPr>
        <w:t>breaker</w:t>
      </w:r>
      <w:r>
        <w:rPr>
          <w:rFonts w:eastAsia="Times New Roman" w:cs="Calibri"/>
          <w:bCs/>
          <w:lang w:val="en-GB"/>
        </w:rPr>
        <w:t>.</w:t>
      </w:r>
    </w:p>
    <w:p w14:paraId="168D8AE1" w14:textId="25C651A0" w:rsidR="00A3404F" w:rsidRDefault="00A3404F" w:rsidP="00711E76">
      <w:pPr>
        <w:spacing w:after="0" w:line="240" w:lineRule="auto"/>
        <w:jc w:val="both"/>
      </w:pPr>
    </w:p>
    <w:p w14:paraId="51678FE4" w14:textId="4CF6545E" w:rsidR="00FC3D29" w:rsidRDefault="00FC3D29" w:rsidP="00711E76">
      <w:pPr>
        <w:spacing w:after="0" w:line="240" w:lineRule="auto"/>
        <w:jc w:val="both"/>
      </w:pPr>
    </w:p>
    <w:p w14:paraId="210F66CD" w14:textId="66E79957" w:rsidR="00F271BA" w:rsidRDefault="00F271BA" w:rsidP="00711E76">
      <w:pPr>
        <w:spacing w:after="0" w:line="240" w:lineRule="auto"/>
        <w:jc w:val="both"/>
      </w:pPr>
    </w:p>
    <w:p w14:paraId="5DF29AC3" w14:textId="3F2803DB" w:rsidR="00F271BA" w:rsidRDefault="00F271BA" w:rsidP="00711E76">
      <w:pPr>
        <w:spacing w:after="0" w:line="240" w:lineRule="auto"/>
        <w:jc w:val="both"/>
      </w:pPr>
    </w:p>
    <w:p w14:paraId="7D28BA4D" w14:textId="77777777" w:rsidR="00F271BA" w:rsidRDefault="00F271BA" w:rsidP="00711E76">
      <w:pPr>
        <w:spacing w:after="0" w:line="240" w:lineRule="auto"/>
        <w:jc w:val="both"/>
      </w:pPr>
    </w:p>
    <w:p w14:paraId="56307B11" w14:textId="44364011" w:rsidR="00711E76" w:rsidRDefault="00711E76" w:rsidP="005527B8">
      <w:pPr>
        <w:spacing w:after="0" w:line="240" w:lineRule="auto"/>
        <w:jc w:val="both"/>
      </w:pPr>
      <w:r>
        <w:lastRenderedPageBreak/>
        <w:t xml:space="preserve">Supervisor Responsibilities and Reinforcement: </w:t>
      </w:r>
    </w:p>
    <w:p w14:paraId="704496F4" w14:textId="77777777" w:rsidR="005D45AF" w:rsidRDefault="005D45AF" w:rsidP="005527B8">
      <w:pPr>
        <w:spacing w:after="0" w:line="240" w:lineRule="auto"/>
        <w:jc w:val="both"/>
      </w:pPr>
    </w:p>
    <w:p w14:paraId="1423E5CB" w14:textId="42CD37FA" w:rsidR="00CC3DF8" w:rsidRDefault="00711E76" w:rsidP="005527B8">
      <w:pPr>
        <w:pStyle w:val="ListParagraph"/>
        <w:numPr>
          <w:ilvl w:val="0"/>
          <w:numId w:val="29"/>
        </w:numPr>
        <w:spacing w:after="0" w:line="240" w:lineRule="auto"/>
        <w:jc w:val="both"/>
      </w:pPr>
      <w:r>
        <w:t xml:space="preserve">Conduct </w:t>
      </w:r>
      <w:r w:rsidR="00CC3DF8">
        <w:t xml:space="preserve">Tool box talk </w:t>
      </w:r>
      <w:r>
        <w:t>prior to each shift about the various h</w:t>
      </w:r>
      <w:r w:rsidR="00A3404F">
        <w:t>azards associated with electrical work</w:t>
      </w:r>
      <w:r w:rsidR="00CC3DF8">
        <w:t>.</w:t>
      </w:r>
    </w:p>
    <w:p w14:paraId="14621E20" w14:textId="55E94B5C" w:rsidR="00711E76" w:rsidRDefault="00711E76" w:rsidP="005527B8">
      <w:pPr>
        <w:pStyle w:val="ListParagraph"/>
        <w:numPr>
          <w:ilvl w:val="0"/>
          <w:numId w:val="29"/>
        </w:numPr>
        <w:spacing w:after="0" w:line="240" w:lineRule="auto"/>
        <w:jc w:val="both"/>
      </w:pPr>
      <w:r>
        <w:t xml:space="preserve">Communicate specific safety issues noted with the equipment. </w:t>
      </w:r>
    </w:p>
    <w:p w14:paraId="132A6780" w14:textId="0D94DB91" w:rsidR="00711E76" w:rsidRDefault="00711E76" w:rsidP="005527B8">
      <w:pPr>
        <w:pStyle w:val="ListParagraph"/>
        <w:numPr>
          <w:ilvl w:val="0"/>
          <w:numId w:val="29"/>
        </w:numPr>
        <w:spacing w:after="0" w:line="240" w:lineRule="auto"/>
        <w:jc w:val="both"/>
      </w:pPr>
      <w:r>
        <w:t xml:space="preserve">Constantly monitor </w:t>
      </w:r>
      <w:r w:rsidR="00A3404F">
        <w:t>work activities</w:t>
      </w:r>
      <w:r>
        <w:t xml:space="preserve">. </w:t>
      </w:r>
    </w:p>
    <w:p w14:paraId="5CD163FA" w14:textId="726329B1" w:rsidR="00711E76" w:rsidRDefault="00711E76" w:rsidP="005527B8">
      <w:pPr>
        <w:pStyle w:val="ListParagraph"/>
        <w:numPr>
          <w:ilvl w:val="0"/>
          <w:numId w:val="29"/>
        </w:numPr>
        <w:spacing w:after="0" w:line="240" w:lineRule="auto"/>
        <w:jc w:val="both"/>
      </w:pPr>
      <w:r>
        <w:t>Immediatel</w:t>
      </w:r>
      <w:r w:rsidR="005D45AF">
        <w:t>y correct any unsafe behaviour /activities.</w:t>
      </w:r>
    </w:p>
    <w:p w14:paraId="35F61615" w14:textId="77777777" w:rsidR="00711E76" w:rsidRDefault="00711E76" w:rsidP="00711E76">
      <w:pPr>
        <w:spacing w:after="0" w:line="240" w:lineRule="auto"/>
        <w:jc w:val="both"/>
      </w:pPr>
    </w:p>
    <w:p w14:paraId="4826DB91" w14:textId="77777777" w:rsidR="00711E76" w:rsidRPr="00687320" w:rsidRDefault="00711E76" w:rsidP="00711E76">
      <w:pPr>
        <w:spacing w:after="0" w:line="240" w:lineRule="auto"/>
        <w:jc w:val="both"/>
      </w:pPr>
    </w:p>
    <w:p w14:paraId="01674835" w14:textId="77777777" w:rsidR="00EC3C3E" w:rsidRPr="00EC3C3E" w:rsidRDefault="00EC3C3E" w:rsidP="00430CA8">
      <w:pPr>
        <w:spacing w:after="0" w:line="240" w:lineRule="auto"/>
        <w:jc w:val="both"/>
      </w:pPr>
    </w:p>
    <w:p w14:paraId="7249C5C2" w14:textId="77777777" w:rsidR="009E2850" w:rsidRDefault="009E2850" w:rsidP="00430CA8">
      <w:pPr>
        <w:pStyle w:val="Heading2"/>
        <w:jc w:val="both"/>
      </w:pPr>
      <w:bookmarkStart w:id="18" w:name="_Toc520286860"/>
      <w:r>
        <w:t>Housekeeping</w:t>
      </w:r>
      <w:bookmarkEnd w:id="18"/>
    </w:p>
    <w:p w14:paraId="13349FA3" w14:textId="77777777" w:rsidR="00EC3C3E" w:rsidRDefault="00EC3C3E" w:rsidP="00430CA8">
      <w:pPr>
        <w:pStyle w:val="ListParagraph"/>
        <w:numPr>
          <w:ilvl w:val="0"/>
          <w:numId w:val="12"/>
        </w:numPr>
        <w:spacing w:after="0" w:line="240" w:lineRule="auto"/>
        <w:jc w:val="both"/>
      </w:pPr>
      <w:r w:rsidRPr="00EC3C3E">
        <w:t>It will be contractor’s responsibility to keep his working area clean.</w:t>
      </w:r>
    </w:p>
    <w:p w14:paraId="64DCEE7A" w14:textId="77777777" w:rsidR="00EC3C3E" w:rsidRDefault="00EC3C3E" w:rsidP="00430CA8">
      <w:pPr>
        <w:pStyle w:val="ListParagraph"/>
        <w:numPr>
          <w:ilvl w:val="0"/>
          <w:numId w:val="12"/>
        </w:numPr>
        <w:spacing w:after="0" w:line="240" w:lineRule="auto"/>
        <w:jc w:val="both"/>
      </w:pPr>
      <w:r>
        <w:t xml:space="preserve">Contractor </w:t>
      </w:r>
      <w:r w:rsidR="008A1C86">
        <w:t>should</w:t>
      </w:r>
      <w:r>
        <w:t xml:space="preserve"> assure that:</w:t>
      </w:r>
    </w:p>
    <w:p w14:paraId="0AB5BC5A" w14:textId="77777777" w:rsidR="00C165BB" w:rsidRDefault="00C165BB" w:rsidP="00430CA8">
      <w:pPr>
        <w:pStyle w:val="ListParagraph"/>
        <w:numPr>
          <w:ilvl w:val="1"/>
          <w:numId w:val="12"/>
        </w:numPr>
        <w:spacing w:after="0" w:line="240" w:lineRule="auto"/>
        <w:jc w:val="both"/>
      </w:pPr>
      <w:r>
        <w:t>at all times keep his work spot, site office and surroundings clean and tidy from rubbish, scrap, surplus materials and unwanted tools and equipment.</w:t>
      </w:r>
    </w:p>
    <w:p w14:paraId="79079019" w14:textId="77777777" w:rsidR="00C165BB" w:rsidRDefault="00C165BB" w:rsidP="00430CA8">
      <w:pPr>
        <w:pStyle w:val="ListParagraph"/>
        <w:numPr>
          <w:ilvl w:val="1"/>
          <w:numId w:val="12"/>
        </w:numPr>
        <w:spacing w:after="0" w:line="240" w:lineRule="auto"/>
        <w:jc w:val="both"/>
      </w:pPr>
      <w:r>
        <w:t>No materials o</w:t>
      </w:r>
      <w:r w:rsidR="008A1C86">
        <w:t>n any of the sites of work should</w:t>
      </w:r>
      <w:r>
        <w:t xml:space="preserve"> be so stacked or placed as to cause danger or inconvenience to any person or the other people working in area.</w:t>
      </w:r>
    </w:p>
    <w:p w14:paraId="32301342" w14:textId="77777777" w:rsidR="00EC3C3E" w:rsidRDefault="00EC3C3E" w:rsidP="00430CA8">
      <w:pPr>
        <w:pStyle w:val="ListParagraph"/>
        <w:numPr>
          <w:ilvl w:val="1"/>
          <w:numId w:val="12"/>
        </w:numPr>
        <w:spacing w:after="0" w:line="240" w:lineRule="auto"/>
        <w:jc w:val="both"/>
      </w:pPr>
      <w:r>
        <w:t>Incompatible materials should be stored separately with sufficient safety distance/barrier.</w:t>
      </w:r>
    </w:p>
    <w:p w14:paraId="795F8E55" w14:textId="77777777" w:rsidR="00EC3C3E" w:rsidRDefault="00EC3C3E" w:rsidP="00430CA8">
      <w:pPr>
        <w:pStyle w:val="ListParagraph"/>
        <w:numPr>
          <w:ilvl w:val="1"/>
          <w:numId w:val="12"/>
        </w:numPr>
        <w:spacing w:after="0" w:line="240" w:lineRule="auto"/>
        <w:jc w:val="both"/>
      </w:pPr>
      <w:r>
        <w:t>Proper lighting in working area.</w:t>
      </w:r>
    </w:p>
    <w:p w14:paraId="61E45E65" w14:textId="77777777" w:rsidR="00EC3C3E" w:rsidRDefault="00EC3C3E" w:rsidP="00430CA8">
      <w:pPr>
        <w:pStyle w:val="ListParagraph"/>
        <w:numPr>
          <w:ilvl w:val="1"/>
          <w:numId w:val="12"/>
        </w:numPr>
        <w:spacing w:after="0" w:line="240" w:lineRule="auto"/>
        <w:jc w:val="both"/>
      </w:pPr>
      <w:r>
        <w:t>Floor to be dry and free from slip, trip and fall hazard.</w:t>
      </w:r>
    </w:p>
    <w:p w14:paraId="11062AED" w14:textId="77777777" w:rsidR="00EC3C3E" w:rsidRDefault="00EC3C3E" w:rsidP="00430CA8">
      <w:pPr>
        <w:pStyle w:val="ListParagraph"/>
        <w:numPr>
          <w:ilvl w:val="1"/>
          <w:numId w:val="12"/>
        </w:numPr>
        <w:spacing w:after="0" w:line="240" w:lineRule="auto"/>
        <w:jc w:val="both"/>
      </w:pPr>
      <w:r>
        <w:t>Emergency exit marked and free from obstruction.</w:t>
      </w:r>
    </w:p>
    <w:p w14:paraId="34A97E98" w14:textId="77777777" w:rsidR="00EC3C3E" w:rsidRDefault="00EC3C3E" w:rsidP="00430CA8">
      <w:pPr>
        <w:pStyle w:val="ListParagraph"/>
        <w:numPr>
          <w:ilvl w:val="1"/>
          <w:numId w:val="12"/>
        </w:numPr>
        <w:spacing w:after="0" w:line="240" w:lineRule="auto"/>
        <w:jc w:val="both"/>
      </w:pPr>
      <w:r>
        <w:t>Fire fighting arrangements in place.</w:t>
      </w:r>
    </w:p>
    <w:p w14:paraId="656A6568" w14:textId="77777777" w:rsidR="00EC3C3E" w:rsidRDefault="00EC3C3E" w:rsidP="00430CA8">
      <w:pPr>
        <w:pStyle w:val="ListParagraph"/>
        <w:numPr>
          <w:ilvl w:val="1"/>
          <w:numId w:val="12"/>
        </w:numPr>
        <w:spacing w:after="0" w:line="240" w:lineRule="auto"/>
        <w:jc w:val="both"/>
      </w:pPr>
      <w:r w:rsidRPr="00EC3C3E">
        <w:t>Working area should always be kept clean and free of any hazard which may result into an accident.</w:t>
      </w:r>
    </w:p>
    <w:p w14:paraId="3DC13EF7" w14:textId="77777777" w:rsidR="00EC3C3E" w:rsidRDefault="00EC3C3E" w:rsidP="00430CA8">
      <w:pPr>
        <w:pStyle w:val="ListParagraph"/>
        <w:numPr>
          <w:ilvl w:val="1"/>
          <w:numId w:val="12"/>
        </w:numPr>
        <w:spacing w:after="0" w:line="240" w:lineRule="auto"/>
        <w:jc w:val="both"/>
      </w:pPr>
      <w:r w:rsidRPr="00EC3C3E">
        <w:t>Waste generated from the work place should be disposed as per port garbage management system</w:t>
      </w:r>
    </w:p>
    <w:p w14:paraId="3999710F" w14:textId="77777777" w:rsidR="00EC3C3E" w:rsidRDefault="008A1C86" w:rsidP="008A1C86">
      <w:pPr>
        <w:spacing w:after="0" w:line="240" w:lineRule="auto"/>
        <w:jc w:val="center"/>
      </w:pPr>
      <w:r>
        <w:rPr>
          <w:noProof/>
        </w:rPr>
        <w:drawing>
          <wp:inline distT="0" distB="0" distL="0" distR="0" wp14:anchorId="06F4660D" wp14:editId="68FBC32F">
            <wp:extent cx="3029803" cy="2077755"/>
            <wp:effectExtent l="0" t="0" r="0" b="0"/>
            <wp:docPr id="12" name="Picture 12" descr="Image result for garbage bins colors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garbage bins colors indi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055295" cy="2095237"/>
                    </a:xfrm>
                    <a:prstGeom prst="rect">
                      <a:avLst/>
                    </a:prstGeom>
                    <a:noFill/>
                    <a:ln>
                      <a:noFill/>
                    </a:ln>
                    <a:extLst>
                      <a:ext uri="{53640926-AAD7-44D8-BBD7-CCE9431645EC}">
                        <a14:shadowObscured xmlns:a14="http://schemas.microsoft.com/office/drawing/2010/main"/>
                      </a:ext>
                    </a:extLst>
                  </pic:spPr>
                </pic:pic>
              </a:graphicData>
            </a:graphic>
          </wp:inline>
        </w:drawing>
      </w:r>
    </w:p>
    <w:p w14:paraId="5CE997D6" w14:textId="108BB532" w:rsidR="00A23EAB" w:rsidRDefault="00333277" w:rsidP="00334451">
      <w:pPr>
        <w:spacing w:after="0" w:line="240" w:lineRule="auto"/>
        <w:jc w:val="center"/>
      </w:pPr>
      <w:r>
        <w:t>COLOR CODED</w:t>
      </w:r>
      <w:r w:rsidR="00334451">
        <w:t xml:space="preserve"> GARBAGE BINS</w:t>
      </w:r>
    </w:p>
    <w:p w14:paraId="5FDD8746" w14:textId="77777777" w:rsidR="00C831C6" w:rsidRDefault="00C831C6" w:rsidP="00A23EAB">
      <w:pPr>
        <w:spacing w:after="0" w:line="240" w:lineRule="auto"/>
        <w:jc w:val="both"/>
      </w:pPr>
    </w:p>
    <w:sectPr w:rsidR="00C831C6" w:rsidSect="0031524D">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F02"/>
    <w:multiLevelType w:val="hybridMultilevel"/>
    <w:tmpl w:val="40CC402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24010B3"/>
    <w:multiLevelType w:val="hybridMultilevel"/>
    <w:tmpl w:val="05248A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F9D62C1C">
      <w:numFmt w:val="bullet"/>
      <w:lvlText w:val="•"/>
      <w:lvlJc w:val="left"/>
      <w:pPr>
        <w:ind w:left="2160" w:hanging="360"/>
      </w:pPr>
      <w:rPr>
        <w:rFonts w:ascii="SymbolMT" w:eastAsia="SymbolMT" w:hAnsi="Calibri-Bold" w:cs="SymbolMT" w:hint="eastAsia"/>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DE72BE"/>
    <w:multiLevelType w:val="hybridMultilevel"/>
    <w:tmpl w:val="BC8E4C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E91098"/>
    <w:multiLevelType w:val="hybridMultilevel"/>
    <w:tmpl w:val="74BA5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F15432"/>
    <w:multiLevelType w:val="hybridMultilevel"/>
    <w:tmpl w:val="A6F8091C"/>
    <w:lvl w:ilvl="0" w:tplc="4009000F">
      <w:start w:val="1"/>
      <w:numFmt w:val="decimal"/>
      <w:lvlText w:val="%1."/>
      <w:lvlJc w:val="left"/>
      <w:pPr>
        <w:ind w:left="720" w:hanging="360"/>
      </w:pPr>
    </w:lvl>
    <w:lvl w:ilvl="1" w:tplc="C7E8AD6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E60B5D"/>
    <w:multiLevelType w:val="hybridMultilevel"/>
    <w:tmpl w:val="879872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217EC6"/>
    <w:multiLevelType w:val="hybridMultilevel"/>
    <w:tmpl w:val="883CC9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E93109"/>
    <w:multiLevelType w:val="hybridMultilevel"/>
    <w:tmpl w:val="DD4C37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D9D3B71"/>
    <w:multiLevelType w:val="hybridMultilevel"/>
    <w:tmpl w:val="3E0E2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A12182"/>
    <w:multiLevelType w:val="hybridMultilevel"/>
    <w:tmpl w:val="5B2648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204305"/>
    <w:multiLevelType w:val="hybridMultilevel"/>
    <w:tmpl w:val="A64079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C130B8"/>
    <w:multiLevelType w:val="hybridMultilevel"/>
    <w:tmpl w:val="75163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9850E6"/>
    <w:multiLevelType w:val="hybridMultilevel"/>
    <w:tmpl w:val="788868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DE5675"/>
    <w:multiLevelType w:val="hybridMultilevel"/>
    <w:tmpl w:val="2ED62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B0610D"/>
    <w:multiLevelType w:val="hybridMultilevel"/>
    <w:tmpl w:val="42F8A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B64D70"/>
    <w:multiLevelType w:val="hybridMultilevel"/>
    <w:tmpl w:val="31168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2B2FF7"/>
    <w:multiLevelType w:val="hybridMultilevel"/>
    <w:tmpl w:val="C1E64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68379C"/>
    <w:multiLevelType w:val="hybridMultilevel"/>
    <w:tmpl w:val="2F761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D37CBC"/>
    <w:multiLevelType w:val="hybridMultilevel"/>
    <w:tmpl w:val="1A6613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A80DF5"/>
    <w:multiLevelType w:val="hybridMultilevel"/>
    <w:tmpl w:val="32C29B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C45486"/>
    <w:multiLevelType w:val="hybridMultilevel"/>
    <w:tmpl w:val="AC9C5B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F46673"/>
    <w:multiLevelType w:val="hybridMultilevel"/>
    <w:tmpl w:val="43322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23F2651"/>
    <w:multiLevelType w:val="hybridMultilevel"/>
    <w:tmpl w:val="6A9200C6"/>
    <w:lvl w:ilvl="0" w:tplc="EA380A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521D9B"/>
    <w:multiLevelType w:val="hybridMultilevel"/>
    <w:tmpl w:val="93AA80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6AC7ADC"/>
    <w:multiLevelType w:val="hybridMultilevel"/>
    <w:tmpl w:val="4C54AE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80641AC"/>
    <w:multiLevelType w:val="hybridMultilevel"/>
    <w:tmpl w:val="554244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B62270"/>
    <w:multiLevelType w:val="hybridMultilevel"/>
    <w:tmpl w:val="C0A4D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F95752"/>
    <w:multiLevelType w:val="hybridMultilevel"/>
    <w:tmpl w:val="56FC5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FB1439"/>
    <w:multiLevelType w:val="hybridMultilevel"/>
    <w:tmpl w:val="B0C29A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0D1AB9"/>
    <w:multiLevelType w:val="hybridMultilevel"/>
    <w:tmpl w:val="9A4A8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024CB3"/>
    <w:multiLevelType w:val="hybridMultilevel"/>
    <w:tmpl w:val="C6564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D85C3B"/>
    <w:multiLevelType w:val="hybridMultilevel"/>
    <w:tmpl w:val="31168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ED0AA2"/>
    <w:multiLevelType w:val="hybridMultilevel"/>
    <w:tmpl w:val="3CD04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7A293F"/>
    <w:multiLevelType w:val="hybridMultilevel"/>
    <w:tmpl w:val="284AE7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D25D2A"/>
    <w:multiLevelType w:val="hybridMultilevel"/>
    <w:tmpl w:val="E42E7D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3BD0331"/>
    <w:multiLevelType w:val="hybridMultilevel"/>
    <w:tmpl w:val="5C8822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3333BD"/>
    <w:multiLevelType w:val="hybridMultilevel"/>
    <w:tmpl w:val="38E89B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AFA5756"/>
    <w:multiLevelType w:val="hybridMultilevel"/>
    <w:tmpl w:val="2592A614"/>
    <w:lvl w:ilvl="0" w:tplc="39EC5CD0">
      <w:start w:val="1"/>
      <w:numFmt w:val="decimal"/>
      <w:lvlText w:val="%1."/>
      <w:lvlJc w:val="left"/>
      <w:pPr>
        <w:ind w:left="720" w:hanging="360"/>
      </w:pPr>
      <w:rPr>
        <w:rFonts w:eastAsia="Calibr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7DD28D6"/>
    <w:multiLevelType w:val="hybridMultilevel"/>
    <w:tmpl w:val="EF30AFF6"/>
    <w:lvl w:ilvl="0" w:tplc="45227E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FB46432"/>
    <w:multiLevelType w:val="hybridMultilevel"/>
    <w:tmpl w:val="558C2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5"/>
  </w:num>
  <w:num w:numId="4">
    <w:abstractNumId w:val="27"/>
  </w:num>
  <w:num w:numId="5">
    <w:abstractNumId w:val="4"/>
  </w:num>
  <w:num w:numId="6">
    <w:abstractNumId w:val="17"/>
  </w:num>
  <w:num w:numId="7">
    <w:abstractNumId w:val="3"/>
  </w:num>
  <w:num w:numId="8">
    <w:abstractNumId w:val="11"/>
  </w:num>
  <w:num w:numId="9">
    <w:abstractNumId w:val="12"/>
  </w:num>
  <w:num w:numId="10">
    <w:abstractNumId w:val="6"/>
  </w:num>
  <w:num w:numId="11">
    <w:abstractNumId w:val="16"/>
  </w:num>
  <w:num w:numId="12">
    <w:abstractNumId w:val="24"/>
  </w:num>
  <w:num w:numId="13">
    <w:abstractNumId w:val="19"/>
  </w:num>
  <w:num w:numId="14">
    <w:abstractNumId w:val="30"/>
  </w:num>
  <w:num w:numId="15">
    <w:abstractNumId w:val="9"/>
  </w:num>
  <w:num w:numId="16">
    <w:abstractNumId w:val="20"/>
  </w:num>
  <w:num w:numId="17">
    <w:abstractNumId w:val="8"/>
  </w:num>
  <w:num w:numId="18">
    <w:abstractNumId w:val="1"/>
  </w:num>
  <w:num w:numId="19">
    <w:abstractNumId w:val="32"/>
  </w:num>
  <w:num w:numId="20">
    <w:abstractNumId w:val="7"/>
  </w:num>
  <w:num w:numId="21">
    <w:abstractNumId w:val="18"/>
  </w:num>
  <w:num w:numId="22">
    <w:abstractNumId w:val="26"/>
  </w:num>
  <w:num w:numId="23">
    <w:abstractNumId w:val="10"/>
  </w:num>
  <w:num w:numId="24">
    <w:abstractNumId w:val="25"/>
  </w:num>
  <w:num w:numId="25">
    <w:abstractNumId w:val="33"/>
  </w:num>
  <w:num w:numId="26">
    <w:abstractNumId w:val="38"/>
  </w:num>
  <w:num w:numId="27">
    <w:abstractNumId w:val="21"/>
  </w:num>
  <w:num w:numId="28">
    <w:abstractNumId w:val="35"/>
  </w:num>
  <w:num w:numId="29">
    <w:abstractNumId w:val="2"/>
  </w:num>
  <w:num w:numId="30">
    <w:abstractNumId w:val="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6"/>
  </w:num>
  <w:num w:numId="34">
    <w:abstractNumId w:val="29"/>
  </w:num>
  <w:num w:numId="35">
    <w:abstractNumId w:val="0"/>
  </w:num>
  <w:num w:numId="36">
    <w:abstractNumId w:val="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CF"/>
    <w:rsid w:val="00000736"/>
    <w:rsid w:val="00005503"/>
    <w:rsid w:val="00011B51"/>
    <w:rsid w:val="0003522F"/>
    <w:rsid w:val="00045E94"/>
    <w:rsid w:val="00053CDA"/>
    <w:rsid w:val="00081324"/>
    <w:rsid w:val="00082FA0"/>
    <w:rsid w:val="000A01FD"/>
    <w:rsid w:val="000A0557"/>
    <w:rsid w:val="000B6357"/>
    <w:rsid w:val="000E02A0"/>
    <w:rsid w:val="000E2EAC"/>
    <w:rsid w:val="000F6BC4"/>
    <w:rsid w:val="00125752"/>
    <w:rsid w:val="00140A11"/>
    <w:rsid w:val="00180901"/>
    <w:rsid w:val="001A2B45"/>
    <w:rsid w:val="001B2CA4"/>
    <w:rsid w:val="001F350D"/>
    <w:rsid w:val="001F4DCE"/>
    <w:rsid w:val="001F4EE4"/>
    <w:rsid w:val="001F593E"/>
    <w:rsid w:val="0021352E"/>
    <w:rsid w:val="00236F89"/>
    <w:rsid w:val="00240843"/>
    <w:rsid w:val="002465EB"/>
    <w:rsid w:val="00262113"/>
    <w:rsid w:val="002937D6"/>
    <w:rsid w:val="002C06B3"/>
    <w:rsid w:val="002C17DF"/>
    <w:rsid w:val="002D1573"/>
    <w:rsid w:val="002D1971"/>
    <w:rsid w:val="002D63F0"/>
    <w:rsid w:val="002E47DE"/>
    <w:rsid w:val="002F0205"/>
    <w:rsid w:val="003047A9"/>
    <w:rsid w:val="00313EB2"/>
    <w:rsid w:val="0031524D"/>
    <w:rsid w:val="00333277"/>
    <w:rsid w:val="00334451"/>
    <w:rsid w:val="00343620"/>
    <w:rsid w:val="00346523"/>
    <w:rsid w:val="00347A60"/>
    <w:rsid w:val="003739B2"/>
    <w:rsid w:val="00386431"/>
    <w:rsid w:val="003E1298"/>
    <w:rsid w:val="003E2174"/>
    <w:rsid w:val="003F7FC0"/>
    <w:rsid w:val="00404D4F"/>
    <w:rsid w:val="00414FAA"/>
    <w:rsid w:val="00430CA8"/>
    <w:rsid w:val="00440BEE"/>
    <w:rsid w:val="00442B8D"/>
    <w:rsid w:val="00443549"/>
    <w:rsid w:val="004671F9"/>
    <w:rsid w:val="00473041"/>
    <w:rsid w:val="004805DF"/>
    <w:rsid w:val="00486ADE"/>
    <w:rsid w:val="00492EFC"/>
    <w:rsid w:val="0049711F"/>
    <w:rsid w:val="004B473F"/>
    <w:rsid w:val="004B711D"/>
    <w:rsid w:val="004B77AC"/>
    <w:rsid w:val="004C6F8C"/>
    <w:rsid w:val="004E0C9A"/>
    <w:rsid w:val="004F1A49"/>
    <w:rsid w:val="004F62F7"/>
    <w:rsid w:val="00535B14"/>
    <w:rsid w:val="00535ED1"/>
    <w:rsid w:val="005527B8"/>
    <w:rsid w:val="00555C3E"/>
    <w:rsid w:val="00556739"/>
    <w:rsid w:val="00563BAA"/>
    <w:rsid w:val="00581DA0"/>
    <w:rsid w:val="0059256F"/>
    <w:rsid w:val="005A0D72"/>
    <w:rsid w:val="005A1634"/>
    <w:rsid w:val="005B52D3"/>
    <w:rsid w:val="005B5D42"/>
    <w:rsid w:val="005C5D0F"/>
    <w:rsid w:val="005D45AF"/>
    <w:rsid w:val="005D50AF"/>
    <w:rsid w:val="005F7E24"/>
    <w:rsid w:val="00616C28"/>
    <w:rsid w:val="00650EAC"/>
    <w:rsid w:val="00687320"/>
    <w:rsid w:val="006B04E9"/>
    <w:rsid w:val="006B4D0B"/>
    <w:rsid w:val="006C65E4"/>
    <w:rsid w:val="006D4C82"/>
    <w:rsid w:val="006F137D"/>
    <w:rsid w:val="006F2472"/>
    <w:rsid w:val="00711E76"/>
    <w:rsid w:val="00730972"/>
    <w:rsid w:val="00741BD0"/>
    <w:rsid w:val="00742D95"/>
    <w:rsid w:val="007453C0"/>
    <w:rsid w:val="00755D84"/>
    <w:rsid w:val="00786E6A"/>
    <w:rsid w:val="007970F6"/>
    <w:rsid w:val="007A252F"/>
    <w:rsid w:val="007A5437"/>
    <w:rsid w:val="007A5C52"/>
    <w:rsid w:val="007D174E"/>
    <w:rsid w:val="007D2BBF"/>
    <w:rsid w:val="007D5087"/>
    <w:rsid w:val="00810A80"/>
    <w:rsid w:val="00873D11"/>
    <w:rsid w:val="008874C6"/>
    <w:rsid w:val="008929B9"/>
    <w:rsid w:val="008A1C86"/>
    <w:rsid w:val="008A5B56"/>
    <w:rsid w:val="00934ECB"/>
    <w:rsid w:val="00942C81"/>
    <w:rsid w:val="00964488"/>
    <w:rsid w:val="00980605"/>
    <w:rsid w:val="009B6DDD"/>
    <w:rsid w:val="009C0FF2"/>
    <w:rsid w:val="009E2850"/>
    <w:rsid w:val="009F171C"/>
    <w:rsid w:val="00A00577"/>
    <w:rsid w:val="00A053CB"/>
    <w:rsid w:val="00A20312"/>
    <w:rsid w:val="00A23EAB"/>
    <w:rsid w:val="00A3404F"/>
    <w:rsid w:val="00A36598"/>
    <w:rsid w:val="00A410B6"/>
    <w:rsid w:val="00A424DF"/>
    <w:rsid w:val="00A44AB9"/>
    <w:rsid w:val="00A72057"/>
    <w:rsid w:val="00A747B6"/>
    <w:rsid w:val="00A815E7"/>
    <w:rsid w:val="00A9273A"/>
    <w:rsid w:val="00AB72CB"/>
    <w:rsid w:val="00B17935"/>
    <w:rsid w:val="00B35AB8"/>
    <w:rsid w:val="00B35F80"/>
    <w:rsid w:val="00B622D2"/>
    <w:rsid w:val="00B64B94"/>
    <w:rsid w:val="00B672EF"/>
    <w:rsid w:val="00B844B0"/>
    <w:rsid w:val="00B91203"/>
    <w:rsid w:val="00BD1EA2"/>
    <w:rsid w:val="00BE37FB"/>
    <w:rsid w:val="00C11DB2"/>
    <w:rsid w:val="00C165BB"/>
    <w:rsid w:val="00C219C7"/>
    <w:rsid w:val="00C230BF"/>
    <w:rsid w:val="00C45EB5"/>
    <w:rsid w:val="00C53694"/>
    <w:rsid w:val="00C6141E"/>
    <w:rsid w:val="00C66C9A"/>
    <w:rsid w:val="00C719C2"/>
    <w:rsid w:val="00C831C6"/>
    <w:rsid w:val="00CB75D3"/>
    <w:rsid w:val="00CC0822"/>
    <w:rsid w:val="00CC3DF8"/>
    <w:rsid w:val="00CE6FB5"/>
    <w:rsid w:val="00CF0495"/>
    <w:rsid w:val="00D135D8"/>
    <w:rsid w:val="00D40BF5"/>
    <w:rsid w:val="00D5601E"/>
    <w:rsid w:val="00D6190B"/>
    <w:rsid w:val="00D825AE"/>
    <w:rsid w:val="00D94B9A"/>
    <w:rsid w:val="00DF0F83"/>
    <w:rsid w:val="00E0238F"/>
    <w:rsid w:val="00E04C3C"/>
    <w:rsid w:val="00E23DF7"/>
    <w:rsid w:val="00E3090A"/>
    <w:rsid w:val="00E55446"/>
    <w:rsid w:val="00E72CDD"/>
    <w:rsid w:val="00E75215"/>
    <w:rsid w:val="00E84DF0"/>
    <w:rsid w:val="00E9027D"/>
    <w:rsid w:val="00E96A74"/>
    <w:rsid w:val="00EA17C0"/>
    <w:rsid w:val="00EC3C3E"/>
    <w:rsid w:val="00ED1115"/>
    <w:rsid w:val="00EE53A4"/>
    <w:rsid w:val="00F115E2"/>
    <w:rsid w:val="00F218A8"/>
    <w:rsid w:val="00F219B7"/>
    <w:rsid w:val="00F271BA"/>
    <w:rsid w:val="00F276DD"/>
    <w:rsid w:val="00F47C0F"/>
    <w:rsid w:val="00F856CC"/>
    <w:rsid w:val="00F9163F"/>
    <w:rsid w:val="00FA423B"/>
    <w:rsid w:val="00FB0DB2"/>
    <w:rsid w:val="00FB558B"/>
    <w:rsid w:val="00FC3D29"/>
    <w:rsid w:val="00FD5804"/>
    <w:rsid w:val="00FF32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8181"/>
  <w15:chartTrackingRefBased/>
  <w15:docId w15:val="{C87DFE35-41F0-453E-9B8F-9BB51EFD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91203"/>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B91203"/>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B91203"/>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F7"/>
    <w:pPr>
      <w:ind w:left="720"/>
      <w:contextualSpacing/>
    </w:pPr>
  </w:style>
  <w:style w:type="paragraph" w:customStyle="1" w:styleId="Default">
    <w:name w:val="Default"/>
    <w:rsid w:val="00980605"/>
    <w:pPr>
      <w:autoSpaceDE w:val="0"/>
      <w:autoSpaceDN w:val="0"/>
      <w:adjustRightInd w:val="0"/>
      <w:spacing w:after="0" w:line="240" w:lineRule="auto"/>
    </w:pPr>
    <w:rPr>
      <w:rFonts w:ascii="Arial" w:hAnsi="Arial" w:cs="Arial"/>
      <w:color w:val="000000"/>
      <w:sz w:val="24"/>
      <w:szCs w:val="24"/>
      <w:lang w:bidi="ar-SA"/>
    </w:rPr>
  </w:style>
  <w:style w:type="character" w:customStyle="1" w:styleId="Heading1Char">
    <w:name w:val="Heading 1 Char"/>
    <w:basedOn w:val="DefaultParagraphFont"/>
    <w:link w:val="Heading1"/>
    <w:uiPriority w:val="9"/>
    <w:rsid w:val="00B91203"/>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rsid w:val="00B91203"/>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B91203"/>
    <w:rPr>
      <w:rFonts w:asciiTheme="majorHAnsi" w:eastAsiaTheme="majorEastAsia" w:hAnsiTheme="majorHAnsi" w:cstheme="majorBidi"/>
      <w:color w:val="1F3763" w:themeColor="accent1" w:themeShade="7F"/>
      <w:sz w:val="24"/>
      <w:szCs w:val="21"/>
    </w:rPr>
  </w:style>
  <w:style w:type="paragraph" w:styleId="Title">
    <w:name w:val="Title"/>
    <w:basedOn w:val="Normal"/>
    <w:next w:val="Normal"/>
    <w:link w:val="TitleChar"/>
    <w:uiPriority w:val="10"/>
    <w:qFormat/>
    <w:rsid w:val="00A00577"/>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00577"/>
    <w:rPr>
      <w:rFonts w:asciiTheme="majorHAnsi" w:eastAsiaTheme="majorEastAsia" w:hAnsiTheme="majorHAnsi" w:cstheme="majorBidi"/>
      <w:spacing w:val="-10"/>
      <w:kern w:val="28"/>
      <w:sz w:val="56"/>
      <w:szCs w:val="50"/>
    </w:rPr>
  </w:style>
  <w:style w:type="paragraph" w:styleId="NoSpacing">
    <w:name w:val="No Spacing"/>
    <w:link w:val="NoSpacingChar"/>
    <w:uiPriority w:val="1"/>
    <w:qFormat/>
    <w:rsid w:val="0031524D"/>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31524D"/>
    <w:rPr>
      <w:rFonts w:eastAsiaTheme="minorEastAsia"/>
      <w:szCs w:val="22"/>
      <w:lang w:val="en-US" w:bidi="ar-SA"/>
    </w:rPr>
  </w:style>
  <w:style w:type="paragraph" w:styleId="Header">
    <w:name w:val="header"/>
    <w:basedOn w:val="Normal"/>
    <w:link w:val="HeaderChar"/>
    <w:uiPriority w:val="99"/>
    <w:rsid w:val="0031524D"/>
    <w:pPr>
      <w:tabs>
        <w:tab w:val="center" w:pos="4320"/>
        <w:tab w:val="right" w:pos="8640"/>
      </w:tabs>
      <w:spacing w:after="0" w:line="240" w:lineRule="auto"/>
      <w:jc w:val="both"/>
    </w:pPr>
    <w:rPr>
      <w:rFonts w:ascii="Verdana" w:eastAsia="Times New Roman" w:hAnsi="Verdana" w:cs="Times New Roman"/>
      <w:sz w:val="24"/>
      <w:szCs w:val="24"/>
      <w:lang w:val="en-US" w:bidi="ar-SA"/>
    </w:rPr>
  </w:style>
  <w:style w:type="character" w:customStyle="1" w:styleId="HeaderChar">
    <w:name w:val="Header Char"/>
    <w:basedOn w:val="DefaultParagraphFont"/>
    <w:link w:val="Header"/>
    <w:uiPriority w:val="99"/>
    <w:rsid w:val="0031524D"/>
    <w:rPr>
      <w:rFonts w:ascii="Verdana" w:eastAsia="Times New Roman" w:hAnsi="Verdana" w:cs="Times New Roman"/>
      <w:sz w:val="24"/>
      <w:szCs w:val="24"/>
      <w:lang w:val="en-US" w:bidi="ar-SA"/>
    </w:rPr>
  </w:style>
  <w:style w:type="paragraph" w:styleId="TOCHeading">
    <w:name w:val="TOC Heading"/>
    <w:basedOn w:val="Heading1"/>
    <w:next w:val="Normal"/>
    <w:uiPriority w:val="39"/>
    <w:unhideWhenUsed/>
    <w:qFormat/>
    <w:rsid w:val="0031524D"/>
    <w:pPr>
      <w:outlineLvl w:val="9"/>
    </w:pPr>
    <w:rPr>
      <w:szCs w:val="32"/>
      <w:lang w:val="en-US" w:bidi="ar-SA"/>
    </w:rPr>
  </w:style>
  <w:style w:type="paragraph" w:styleId="TOC2">
    <w:name w:val="toc 2"/>
    <w:basedOn w:val="Normal"/>
    <w:next w:val="Normal"/>
    <w:autoRedefine/>
    <w:uiPriority w:val="39"/>
    <w:unhideWhenUsed/>
    <w:rsid w:val="0031524D"/>
    <w:pPr>
      <w:spacing w:after="100"/>
      <w:ind w:left="220"/>
    </w:pPr>
    <w:rPr>
      <w:rFonts w:eastAsiaTheme="minorEastAsia" w:cs="Times New Roman"/>
      <w:szCs w:val="22"/>
      <w:lang w:val="en-US" w:bidi="ar-SA"/>
    </w:rPr>
  </w:style>
  <w:style w:type="paragraph" w:styleId="TOC1">
    <w:name w:val="toc 1"/>
    <w:basedOn w:val="Normal"/>
    <w:next w:val="Normal"/>
    <w:autoRedefine/>
    <w:uiPriority w:val="39"/>
    <w:unhideWhenUsed/>
    <w:rsid w:val="0031524D"/>
    <w:pPr>
      <w:spacing w:after="100"/>
    </w:pPr>
    <w:rPr>
      <w:rFonts w:eastAsiaTheme="minorEastAsia" w:cs="Times New Roman"/>
      <w:szCs w:val="22"/>
      <w:lang w:val="en-US" w:bidi="ar-SA"/>
    </w:rPr>
  </w:style>
  <w:style w:type="paragraph" w:styleId="TOC3">
    <w:name w:val="toc 3"/>
    <w:basedOn w:val="Normal"/>
    <w:next w:val="Normal"/>
    <w:autoRedefine/>
    <w:uiPriority w:val="39"/>
    <w:unhideWhenUsed/>
    <w:rsid w:val="0031524D"/>
    <w:pPr>
      <w:spacing w:after="100"/>
      <w:ind w:left="440"/>
    </w:pPr>
    <w:rPr>
      <w:rFonts w:eastAsiaTheme="minorEastAsia" w:cs="Times New Roman"/>
      <w:szCs w:val="22"/>
      <w:lang w:val="en-US" w:bidi="ar-SA"/>
    </w:rPr>
  </w:style>
  <w:style w:type="character" w:styleId="Hyperlink">
    <w:name w:val="Hyperlink"/>
    <w:basedOn w:val="DefaultParagraphFont"/>
    <w:uiPriority w:val="99"/>
    <w:unhideWhenUsed/>
    <w:rsid w:val="0031524D"/>
    <w:rPr>
      <w:color w:val="0563C1" w:themeColor="hyperlink"/>
      <w:u w:val="single"/>
    </w:rPr>
  </w:style>
  <w:style w:type="character" w:styleId="CommentReference">
    <w:name w:val="annotation reference"/>
    <w:basedOn w:val="DefaultParagraphFont"/>
    <w:uiPriority w:val="99"/>
    <w:semiHidden/>
    <w:unhideWhenUsed/>
    <w:rsid w:val="00964488"/>
    <w:rPr>
      <w:sz w:val="16"/>
      <w:szCs w:val="16"/>
    </w:rPr>
  </w:style>
  <w:style w:type="paragraph" w:styleId="CommentText">
    <w:name w:val="annotation text"/>
    <w:basedOn w:val="Normal"/>
    <w:link w:val="CommentTextChar"/>
    <w:uiPriority w:val="99"/>
    <w:semiHidden/>
    <w:unhideWhenUsed/>
    <w:rsid w:val="00964488"/>
    <w:pPr>
      <w:spacing w:line="240" w:lineRule="auto"/>
    </w:pPr>
    <w:rPr>
      <w:sz w:val="20"/>
      <w:szCs w:val="18"/>
    </w:rPr>
  </w:style>
  <w:style w:type="character" w:customStyle="1" w:styleId="CommentTextChar">
    <w:name w:val="Comment Text Char"/>
    <w:basedOn w:val="DefaultParagraphFont"/>
    <w:link w:val="CommentText"/>
    <w:uiPriority w:val="99"/>
    <w:semiHidden/>
    <w:rsid w:val="00964488"/>
    <w:rPr>
      <w:rFonts w:cs="Mangal"/>
      <w:sz w:val="20"/>
      <w:szCs w:val="18"/>
    </w:rPr>
  </w:style>
  <w:style w:type="paragraph" w:styleId="CommentSubject">
    <w:name w:val="annotation subject"/>
    <w:basedOn w:val="CommentText"/>
    <w:next w:val="CommentText"/>
    <w:link w:val="CommentSubjectChar"/>
    <w:uiPriority w:val="99"/>
    <w:semiHidden/>
    <w:unhideWhenUsed/>
    <w:rsid w:val="00964488"/>
    <w:rPr>
      <w:b/>
      <w:bCs/>
    </w:rPr>
  </w:style>
  <w:style w:type="character" w:customStyle="1" w:styleId="CommentSubjectChar">
    <w:name w:val="Comment Subject Char"/>
    <w:basedOn w:val="CommentTextChar"/>
    <w:link w:val="CommentSubject"/>
    <w:uiPriority w:val="99"/>
    <w:semiHidden/>
    <w:rsid w:val="00964488"/>
    <w:rPr>
      <w:rFonts w:cs="Mangal"/>
      <w:b/>
      <w:bCs/>
      <w:sz w:val="20"/>
      <w:szCs w:val="18"/>
    </w:rPr>
  </w:style>
  <w:style w:type="paragraph" w:styleId="BalloonText">
    <w:name w:val="Balloon Text"/>
    <w:basedOn w:val="Normal"/>
    <w:link w:val="BalloonTextChar"/>
    <w:uiPriority w:val="99"/>
    <w:semiHidden/>
    <w:unhideWhenUsed/>
    <w:rsid w:val="0096448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64488"/>
    <w:rPr>
      <w:rFonts w:ascii="Segoe UI" w:hAnsi="Segoe UI" w:cs="Mangal"/>
      <w:sz w:val="18"/>
      <w:szCs w:val="16"/>
    </w:rPr>
  </w:style>
  <w:style w:type="paragraph" w:styleId="Revision">
    <w:name w:val="Revision"/>
    <w:hidden/>
    <w:uiPriority w:val="99"/>
    <w:semiHidden/>
    <w:rsid w:val="00C6141E"/>
    <w:pPr>
      <w:spacing w:after="0" w:line="240" w:lineRule="auto"/>
    </w:pPr>
    <w:rPr>
      <w:rFonts w:cs="Mangal"/>
    </w:rPr>
  </w:style>
  <w:style w:type="paragraph" w:styleId="NormalWeb">
    <w:name w:val="Normal (Web)"/>
    <w:basedOn w:val="Normal"/>
    <w:uiPriority w:val="99"/>
    <w:unhideWhenUsed/>
    <w:rsid w:val="00125752"/>
    <w:pPr>
      <w:spacing w:before="100" w:beforeAutospacing="1" w:after="100" w:afterAutospacing="1" w:line="240" w:lineRule="auto"/>
    </w:pPr>
    <w:rPr>
      <w:rFonts w:ascii="Calibri" w:hAnsi="Calibri" w:cs="Calibri"/>
      <w:szCs w:val="2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8771">
      <w:bodyDiv w:val="1"/>
      <w:marLeft w:val="0"/>
      <w:marRight w:val="0"/>
      <w:marTop w:val="0"/>
      <w:marBottom w:val="0"/>
      <w:divBdr>
        <w:top w:val="none" w:sz="0" w:space="0" w:color="auto"/>
        <w:left w:val="none" w:sz="0" w:space="0" w:color="auto"/>
        <w:bottom w:val="none" w:sz="0" w:space="0" w:color="auto"/>
        <w:right w:val="none" w:sz="0" w:space="0" w:color="auto"/>
      </w:divBdr>
    </w:div>
    <w:div w:id="557282274">
      <w:bodyDiv w:val="1"/>
      <w:marLeft w:val="0"/>
      <w:marRight w:val="0"/>
      <w:marTop w:val="0"/>
      <w:marBottom w:val="0"/>
      <w:divBdr>
        <w:top w:val="none" w:sz="0" w:space="0" w:color="auto"/>
        <w:left w:val="none" w:sz="0" w:space="0" w:color="auto"/>
        <w:bottom w:val="none" w:sz="0" w:space="0" w:color="auto"/>
        <w:right w:val="none" w:sz="0" w:space="0" w:color="auto"/>
      </w:divBdr>
    </w:div>
    <w:div w:id="766117673">
      <w:bodyDiv w:val="1"/>
      <w:marLeft w:val="0"/>
      <w:marRight w:val="0"/>
      <w:marTop w:val="0"/>
      <w:marBottom w:val="0"/>
      <w:divBdr>
        <w:top w:val="none" w:sz="0" w:space="0" w:color="auto"/>
        <w:left w:val="none" w:sz="0" w:space="0" w:color="auto"/>
        <w:bottom w:val="none" w:sz="0" w:space="0" w:color="auto"/>
        <w:right w:val="none" w:sz="0" w:space="0" w:color="auto"/>
      </w:divBdr>
    </w:div>
    <w:div w:id="841698182">
      <w:bodyDiv w:val="1"/>
      <w:marLeft w:val="0"/>
      <w:marRight w:val="0"/>
      <w:marTop w:val="0"/>
      <w:marBottom w:val="0"/>
      <w:divBdr>
        <w:top w:val="none" w:sz="0" w:space="0" w:color="auto"/>
        <w:left w:val="none" w:sz="0" w:space="0" w:color="auto"/>
        <w:bottom w:val="none" w:sz="0" w:space="0" w:color="auto"/>
        <w:right w:val="none" w:sz="0" w:space="0" w:color="auto"/>
      </w:divBdr>
    </w:div>
    <w:div w:id="885875755">
      <w:bodyDiv w:val="1"/>
      <w:marLeft w:val="0"/>
      <w:marRight w:val="0"/>
      <w:marTop w:val="0"/>
      <w:marBottom w:val="0"/>
      <w:divBdr>
        <w:top w:val="none" w:sz="0" w:space="0" w:color="auto"/>
        <w:left w:val="none" w:sz="0" w:space="0" w:color="auto"/>
        <w:bottom w:val="none" w:sz="0" w:space="0" w:color="auto"/>
        <w:right w:val="none" w:sz="0" w:space="0" w:color="auto"/>
      </w:divBdr>
    </w:div>
    <w:div w:id="1489588276">
      <w:bodyDiv w:val="1"/>
      <w:marLeft w:val="0"/>
      <w:marRight w:val="0"/>
      <w:marTop w:val="0"/>
      <w:marBottom w:val="0"/>
      <w:divBdr>
        <w:top w:val="none" w:sz="0" w:space="0" w:color="auto"/>
        <w:left w:val="none" w:sz="0" w:space="0" w:color="auto"/>
        <w:bottom w:val="none" w:sz="0" w:space="0" w:color="auto"/>
        <w:right w:val="none" w:sz="0" w:space="0" w:color="auto"/>
      </w:divBdr>
    </w:div>
    <w:div w:id="1827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2436.9C825C9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E444051A3649C98AE36309C2C0A88A"/>
        <w:category>
          <w:name w:val="General"/>
          <w:gallery w:val="placeholder"/>
        </w:category>
        <w:types>
          <w:type w:val="bbPlcHdr"/>
        </w:types>
        <w:behaviors>
          <w:behavior w:val="content"/>
        </w:behaviors>
        <w:guid w:val="{4C21BCB3-B2C4-476C-B9C9-09F56BC4EB5B}"/>
      </w:docPartPr>
      <w:docPartBody>
        <w:p w:rsidR="00D342BD" w:rsidRDefault="0023191E" w:rsidP="0023191E">
          <w:pPr>
            <w:pStyle w:val="4DE444051A3649C98AE36309C2C0A88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1E"/>
    <w:rsid w:val="0012224D"/>
    <w:rsid w:val="001B23D1"/>
    <w:rsid w:val="00206D3D"/>
    <w:rsid w:val="00223F25"/>
    <w:rsid w:val="0023191E"/>
    <w:rsid w:val="002E20F0"/>
    <w:rsid w:val="00411D7D"/>
    <w:rsid w:val="004D6F8F"/>
    <w:rsid w:val="00503555"/>
    <w:rsid w:val="00CC59BC"/>
    <w:rsid w:val="00CF0AF5"/>
    <w:rsid w:val="00D052A0"/>
    <w:rsid w:val="00D342BD"/>
    <w:rsid w:val="00E03239"/>
    <w:rsid w:val="00E177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A087A037C4512A7458AB957DFAC03">
    <w:name w:val="3F8A087A037C4512A7458AB957DFAC03"/>
    <w:rsid w:val="0023191E"/>
  </w:style>
  <w:style w:type="paragraph" w:customStyle="1" w:styleId="4DE444051A3649C98AE36309C2C0A88A">
    <w:name w:val="4DE444051A3649C98AE36309C2C0A88A"/>
    <w:rsid w:val="0023191E"/>
  </w:style>
  <w:style w:type="paragraph" w:customStyle="1" w:styleId="B8FA30E4C409446EA4C0E8679322407E">
    <w:name w:val="B8FA30E4C409446EA4C0E8679322407E"/>
    <w:rsid w:val="0023191E"/>
  </w:style>
  <w:style w:type="paragraph" w:customStyle="1" w:styleId="7AFD369502934CC896942B45B7E6F4F3">
    <w:name w:val="7AFD369502934CC896942B45B7E6F4F3"/>
    <w:rsid w:val="0023191E"/>
  </w:style>
  <w:style w:type="paragraph" w:customStyle="1" w:styleId="900333B31152439EA14013D9FA14E09B">
    <w:name w:val="900333B31152439EA14013D9FA14E09B"/>
    <w:rsid w:val="0023191E"/>
  </w:style>
  <w:style w:type="paragraph" w:customStyle="1" w:styleId="228F2013F1BB433CB385917C44EAA87D">
    <w:name w:val="228F2013F1BB433CB385917C44EAA87D"/>
    <w:rsid w:val="0023191E"/>
  </w:style>
  <w:style w:type="paragraph" w:customStyle="1" w:styleId="39F066D81D4945409C8C9984064526F9">
    <w:name w:val="39F066D81D4945409C8C9984064526F9"/>
    <w:rsid w:val="0023191E"/>
  </w:style>
  <w:style w:type="paragraph" w:customStyle="1" w:styleId="5260AA47A71F4D72993272783955CF34">
    <w:name w:val="5260AA47A71F4D72993272783955CF34"/>
    <w:rsid w:val="00231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1AAF-24C3-4B63-8DCD-C9A661D3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Safety Guidelines for Electrical work Contractors</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Guidelines for Electrical Work Contractors</dc:title>
  <dc:subject/>
  <dc:creator>Barve, Vishal</dc:creator>
  <cp:keywords/>
  <dc:description/>
  <cp:lastModifiedBy>Soni, Yatin</cp:lastModifiedBy>
  <cp:revision>97</cp:revision>
  <cp:lastPrinted>2018-07-25T06:19:00Z</cp:lastPrinted>
  <dcterms:created xsi:type="dcterms:W3CDTF">2018-07-04T05:26:00Z</dcterms:created>
  <dcterms:modified xsi:type="dcterms:W3CDTF">2018-07-30T08:44:00Z</dcterms:modified>
</cp:coreProperties>
</file>